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c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РОССИЙСКАЯ ФЕДЕРАЦИЯ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t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ФЕДЕРАЛЬНЫЙ ЗАКОН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t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 противодействии коррупции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i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Принят Государственной Думой                              19 декабря 2008 года</w:t>
      </w:r>
    </w:p>
    <w:p w:rsidR="00000000" w:rsidRDefault="00720F4C">
      <w:pPr>
        <w:pStyle w:val="i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Одобрен Советом Федерации                              22 декабря 2008 года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c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x"/>
          <w:sz w:val="19"/>
          <w:szCs w:val="19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19"/>
          <w:szCs w:val="19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19"/>
          <w:szCs w:val="19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19"/>
          <w:szCs w:val="19"/>
        </w:rPr>
        <w:t>, от 28.12.2022 № 569-ФЗ, от 29.12.2022 № 591-ФЗ, от 06.02.2023 № 12-ФЗ, от 18.03.2023 № 70-ФЗ, от 13.06.2023 № 258-ФЗ, от 10.07.2023 № 286-ФЗ, от 19.12.2023 № 605-ФЗ, от 08.08.2024 № 232-ФЗ)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Настоящим Федеральным законом устанавливаются основные принцип</w:t>
      </w:r>
      <w:r>
        <w:rPr>
          <w:color w:val="000000"/>
          <w:sz w:val="19"/>
          <w:szCs w:val="19"/>
        </w:rPr>
        <w:t>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1. Основные понятия, используемые в настоящем Федеральном законе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Для</w:t>
      </w:r>
      <w:r>
        <w:rPr>
          <w:color w:val="000000"/>
          <w:sz w:val="19"/>
          <w:szCs w:val="19"/>
        </w:rPr>
        <w:t xml:space="preserve"> целей настоящего Федерального закона используются следующие основные понятия: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коррупция: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</w:t>
      </w:r>
      <w:r>
        <w:rPr>
          <w:color w:val="000000"/>
          <w:sz w:val="19"/>
          <w:szCs w:val="19"/>
        </w:rPr>
        <w:t>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</w:t>
      </w:r>
      <w:r>
        <w:rPr>
          <w:color w:val="000000"/>
          <w:sz w:val="19"/>
          <w:szCs w:val="19"/>
        </w:rPr>
        <w:t>онное предоставление такой выгоды указанному лицу другими физическими лицами;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противодействие коррупции - деятельность федеральных органов гос</w:t>
      </w:r>
      <w:r>
        <w:rPr>
          <w:color w:val="000000"/>
          <w:sz w:val="19"/>
          <w:szCs w:val="19"/>
        </w:rPr>
        <w:t>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а) по предупреждению коррупции, в том числе по выя</w:t>
      </w:r>
      <w:r>
        <w:rPr>
          <w:color w:val="000000"/>
          <w:sz w:val="19"/>
          <w:szCs w:val="19"/>
        </w:rPr>
        <w:t>влению и последующему устранению причин коррупции (профилактика коррупции);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в) по минимизации и (или) ликвидации последствий коррупци</w:t>
      </w:r>
      <w:r>
        <w:rPr>
          <w:color w:val="000000"/>
          <w:sz w:val="19"/>
          <w:szCs w:val="19"/>
        </w:rPr>
        <w:t>онных правонарушений;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3) нормативные правовые акты Российской Федерации: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000000"/>
          <w:sz w:val="19"/>
          <w:szCs w:val="19"/>
        </w:rPr>
        <w:t>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в) </w:t>
      </w:r>
      <w:r>
        <w:rPr>
          <w:color w:val="000000"/>
          <w:sz w:val="19"/>
          <w:szCs w:val="19"/>
        </w:rPr>
        <w:t>муниципальные правовые акты;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пунктом - Федеральный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</w:t>
      </w:r>
      <w:r>
        <w:rPr>
          <w:color w:val="000000"/>
          <w:sz w:val="19"/>
          <w:szCs w:val="19"/>
        </w:rPr>
        <w:t xml:space="preserve">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</w:t>
      </w:r>
      <w:r>
        <w:rPr>
          <w:color w:val="000000"/>
          <w:sz w:val="19"/>
          <w:szCs w:val="19"/>
        </w:rPr>
        <w:t>деятельности и (или) отдельных действий данной организацией, либо готовить проекты таких решений. </w:t>
      </w:r>
      <w:r>
        <w:rPr>
          <w:rStyle w:val="mark"/>
          <w:sz w:val="19"/>
          <w:szCs w:val="19"/>
        </w:rPr>
        <w:t>(Дополнение пунктом - Федеральный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2. Правовая основа противодействия коррупции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Правовую основу противодействия корруп</w:t>
      </w:r>
      <w:r>
        <w:rPr>
          <w:color w:val="000000"/>
          <w:sz w:val="19"/>
          <w:szCs w:val="19"/>
        </w:rPr>
        <w:t>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</w:t>
      </w:r>
      <w:r>
        <w:rPr>
          <w:color w:val="000000"/>
          <w:sz w:val="19"/>
          <w:szCs w:val="19"/>
        </w:rPr>
        <w:t>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</w:t>
      </w:r>
      <w:r>
        <w:rPr>
          <w:color w:val="000000"/>
          <w:sz w:val="19"/>
          <w:szCs w:val="19"/>
        </w:rPr>
        <w:t xml:space="preserve"> Российской Федерации и муниципальные правовые акты.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3. Основные принципы противодействия коррупции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признание, обеспечение и защита основных прав и</w:t>
      </w:r>
      <w:r>
        <w:rPr>
          <w:color w:val="000000"/>
          <w:sz w:val="19"/>
          <w:szCs w:val="19"/>
        </w:rPr>
        <w:t xml:space="preserve"> свобод человека и гражданина;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законность;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3) публичность и открытость деятельности государственных органов и органов местного самоуправления;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4) неотвратимость ответственности за совершение коррупционных правонарушений;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5) комплексное использование пол</w:t>
      </w:r>
      <w:r>
        <w:rPr>
          <w:color w:val="000000"/>
          <w:sz w:val="19"/>
          <w:szCs w:val="19"/>
        </w:rPr>
        <w:t>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6) приоритетное применение мер по предупреждению коррупции;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7) сотрудничество государства с институтами гражданского общества, международ</w:t>
      </w:r>
      <w:r>
        <w:rPr>
          <w:color w:val="000000"/>
          <w:sz w:val="19"/>
          <w:szCs w:val="19"/>
        </w:rPr>
        <w:t>ными организациями и физическими лицами.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4. Международное сотрудничество Российской Федерации в области противодействия коррупции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1. Российская Федерация в соответствии с международными договорами Российской Федерации и (или) на основе принципа </w:t>
      </w:r>
      <w:r>
        <w:rPr>
          <w:color w:val="000000"/>
          <w:sz w:val="19"/>
          <w:szCs w:val="19"/>
        </w:rPr>
        <w:t>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1) установления лиц, подозреваемых (обвиняемых) в совершении </w:t>
      </w:r>
      <w:r>
        <w:rPr>
          <w:color w:val="000000"/>
          <w:sz w:val="19"/>
          <w:szCs w:val="19"/>
        </w:rPr>
        <w:t>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3)</w:t>
      </w:r>
      <w:r>
        <w:rPr>
          <w:color w:val="000000"/>
          <w:sz w:val="19"/>
          <w:szCs w:val="19"/>
        </w:rPr>
        <w:t> 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4) обмена информацией по вопросам противодействия коррупции;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5) координации деятельности по профилактике коррупции и борьбе с коррупцией</w:t>
      </w:r>
      <w:r>
        <w:rPr>
          <w:color w:val="000000"/>
          <w:sz w:val="19"/>
          <w:szCs w:val="19"/>
        </w:rPr>
        <w:t>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</w:t>
      </w:r>
      <w:r>
        <w:rPr>
          <w:color w:val="000000"/>
          <w:sz w:val="19"/>
          <w:szCs w:val="19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000000"/>
          <w:sz w:val="19"/>
          <w:szCs w:val="19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000000"/>
          <w:sz w:val="19"/>
          <w:szCs w:val="19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5. Организационные основы противодействия коррупции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Президент Российской Федерации: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определяет основные направления государственно</w:t>
      </w:r>
      <w:r>
        <w:rPr>
          <w:color w:val="000000"/>
          <w:sz w:val="19"/>
          <w:szCs w:val="19"/>
        </w:rPr>
        <w:t>й политики в области противодействия коррупции;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3) определяет особенности соблюдения ограничений</w:t>
      </w:r>
      <w:r>
        <w:rPr>
          <w:rStyle w:val="ed"/>
          <w:color w:val="000000"/>
          <w:sz w:val="19"/>
          <w:szCs w:val="19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19"/>
          <w:szCs w:val="19"/>
        </w:rPr>
        <w:t> (Дополнение пунктом - Федеральный закон от 29.12.2022 № 591-ФЗ)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Федеральное Собрание Российс</w:t>
      </w:r>
      <w:r>
        <w:rPr>
          <w:color w:val="000000"/>
          <w:sz w:val="19"/>
          <w:szCs w:val="19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 Правительство Российской Федерации распределяет функ</w:t>
      </w:r>
      <w:r>
        <w:rPr>
          <w:color w:val="000000"/>
          <w:sz w:val="19"/>
          <w:szCs w:val="19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000000"/>
          <w:sz w:val="19"/>
          <w:szCs w:val="19"/>
        </w:rPr>
        <w:t>тного самоуправления осуществляют противодействие коррупции в пределах своих полномочий.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000000"/>
          <w:sz w:val="19"/>
          <w:szCs w:val="19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000000"/>
          <w:sz w:val="19"/>
          <w:szCs w:val="19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000000"/>
          <w:sz w:val="19"/>
          <w:szCs w:val="19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19"/>
          <w:szCs w:val="19"/>
        </w:rPr>
        <w:t>(Дополнение частью - Федеральный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5. В целях обеспечения координации деятельности федеральных органов исполнительной власти, </w:t>
      </w:r>
      <w:r>
        <w:rPr>
          <w:rStyle w:val="edx"/>
          <w:color w:val="000000"/>
          <w:sz w:val="19"/>
          <w:szCs w:val="19"/>
        </w:rPr>
        <w:t>исполнительных орга</w:t>
      </w:r>
      <w:r>
        <w:rPr>
          <w:rStyle w:val="edx"/>
          <w:color w:val="000000"/>
          <w:sz w:val="19"/>
          <w:szCs w:val="19"/>
        </w:rPr>
        <w:t>нов субъектов</w:t>
      </w:r>
      <w:r>
        <w:rPr>
          <w:color w:val="000000"/>
          <w:sz w:val="19"/>
          <w:szCs w:val="19"/>
        </w:rPr>
        <w:t> 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</w:t>
      </w:r>
      <w:r>
        <w:rPr>
          <w:color w:val="000000"/>
          <w:sz w:val="19"/>
          <w:szCs w:val="19"/>
        </w:rPr>
        <w:t>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</w:t>
      </w:r>
      <w:r>
        <w:rPr>
          <w:color w:val="000000"/>
          <w:sz w:val="19"/>
          <w:szCs w:val="19"/>
        </w:rPr>
        <w:t>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</w:t>
      </w:r>
      <w:r>
        <w:rPr>
          <w:color w:val="000000"/>
          <w:sz w:val="19"/>
          <w:szCs w:val="19"/>
        </w:rPr>
        <w:t xml:space="preserve">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</w:t>
      </w:r>
      <w:r>
        <w:rPr>
          <w:color w:val="000000"/>
          <w:sz w:val="19"/>
          <w:szCs w:val="19"/>
        </w:rPr>
        <w:t xml:space="preserve">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</w:t>
      </w:r>
      <w:r>
        <w:rPr>
          <w:color w:val="000000"/>
          <w:sz w:val="19"/>
          <w:szCs w:val="19"/>
        </w:rPr>
        <w:t>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  <w:r>
        <w:rPr>
          <w:rStyle w:val="markx"/>
          <w:sz w:val="19"/>
          <w:szCs w:val="19"/>
        </w:rPr>
        <w:t> (В редакции Федерального закона от 08.08.2024 № 232-ФЗ)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 Генеральный прокурор Российской Ф</w:t>
      </w:r>
      <w:r>
        <w:rPr>
          <w:color w:val="000000"/>
          <w:sz w:val="19"/>
          <w:szCs w:val="19"/>
        </w:rPr>
        <w:t xml:space="preserve">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</w:t>
      </w:r>
      <w:r>
        <w:rPr>
          <w:color w:val="000000"/>
          <w:sz w:val="19"/>
          <w:szCs w:val="19"/>
        </w:rPr>
        <w:t>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6</w:t>
      </w:r>
      <w:r>
        <w:rPr>
          <w:rStyle w:val="w91"/>
          <w:color w:val="000000"/>
          <w:sz w:val="19"/>
          <w:szCs w:val="19"/>
        </w:rPr>
        <w:t>1</w:t>
      </w:r>
      <w:r>
        <w:rPr>
          <w:rStyle w:val="ed"/>
          <w:color w:val="000000"/>
          <w:sz w:val="19"/>
          <w:szCs w:val="19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</w:t>
      </w:r>
      <w:r>
        <w:rPr>
          <w:rStyle w:val="ed"/>
          <w:color w:val="000000"/>
          <w:sz w:val="19"/>
          <w:szCs w:val="19"/>
        </w:rPr>
        <w:t xml:space="preserve">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</w:t>
      </w:r>
      <w:r>
        <w:rPr>
          <w:rStyle w:val="ed"/>
          <w:color w:val="000000"/>
          <w:sz w:val="19"/>
          <w:szCs w:val="19"/>
        </w:rPr>
        <w:t>лицами, на которых распространены такие ограничения, запреты и требования</w:t>
      </w:r>
      <w:r>
        <w:rPr>
          <w:rStyle w:val="mark"/>
          <w:sz w:val="19"/>
          <w:szCs w:val="19"/>
        </w:rPr>
        <w:t>. (Дополнение частью - Федеральный закон от 06.02.2019 № 5-ФЗ)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7. Счетная палата Российской Федерации в пределах своих полномочий обеспечивает противодействие коррупции в соответствии</w:t>
      </w:r>
      <w:r>
        <w:rPr>
          <w:rStyle w:val="ed"/>
          <w:color w:val="000000"/>
          <w:sz w:val="19"/>
          <w:szCs w:val="19"/>
        </w:rPr>
        <w:t xml:space="preserve"> с Федеральным законом </w:t>
      </w:r>
      <w:r>
        <w:rPr>
          <w:rStyle w:val="cmd"/>
          <w:color w:val="000000"/>
          <w:sz w:val="19"/>
          <w:szCs w:val="19"/>
        </w:rPr>
        <w:t>от 5 апреля 2013 года № 41-ФЗ</w:t>
      </w:r>
      <w:r>
        <w:rPr>
          <w:rStyle w:val="ed"/>
          <w:color w:val="000000"/>
          <w:sz w:val="19"/>
          <w:szCs w:val="19"/>
        </w:rPr>
        <w:t xml:space="preserve"> "О Счетной палате Российской Федерации".</w:t>
      </w:r>
      <w:r>
        <w:rPr>
          <w:rStyle w:val="mark"/>
          <w:sz w:val="19"/>
          <w:szCs w:val="19"/>
        </w:rPr>
        <w:t> (В редакции Федерального закона от 07.10.2022 № 379-ФЗ)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6. Меры по профилактике коррупции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Профилактика коррупции осуществляется путем применения следую</w:t>
      </w:r>
      <w:r>
        <w:rPr>
          <w:color w:val="000000"/>
          <w:sz w:val="19"/>
          <w:szCs w:val="19"/>
        </w:rPr>
        <w:t>щих основных мер: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формирование в обществе нетерпимости к коррупционному поведению;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антикоррупционная экспертиза правовых актов и их проектов;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) рассмотрение в федеральных органах государственной власти, органах государственной власти субъектов Росс</w:t>
      </w:r>
      <w:r>
        <w:rPr>
          <w:color w:val="000000"/>
          <w:sz w:val="19"/>
          <w:szCs w:val="19"/>
        </w:rPr>
        <w:t>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</w:t>
      </w:r>
      <w:r>
        <w:rPr>
          <w:color w:val="000000"/>
          <w:sz w:val="19"/>
          <w:szCs w:val="19"/>
        </w:rPr>
        <w:t>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</w:t>
      </w:r>
      <w:r>
        <w:rPr>
          <w:color w:val="000000"/>
          <w:sz w:val="19"/>
          <w:szCs w:val="19"/>
        </w:rPr>
        <w:t>редупреждению и устранению причин выявленных нарушений; </w:t>
      </w:r>
      <w:r>
        <w:rPr>
          <w:rStyle w:val="mark"/>
          <w:sz w:val="19"/>
          <w:szCs w:val="19"/>
        </w:rPr>
        <w:t>(Дополнение пунктом - Федеральный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</w:t>
      </w:r>
      <w:r>
        <w:rPr>
          <w:color w:val="000000"/>
          <w:sz w:val="19"/>
          <w:szCs w:val="19"/>
        </w:rPr>
        <w:t>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4) установление в качестве основания для освобождения от замещаемой должности и (или) ув</w:t>
      </w:r>
      <w:r>
        <w:rPr>
          <w:color w:val="000000"/>
          <w:sz w:val="19"/>
          <w:szCs w:val="19"/>
        </w:rPr>
        <w:t>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</w:t>
      </w:r>
      <w:r>
        <w:rPr>
          <w:color w:val="000000"/>
          <w:sz w:val="19"/>
          <w:szCs w:val="19"/>
        </w:rPr>
        <w:t>ошении его иных мер юридической ответственности непредставления им сведений</w:t>
      </w:r>
      <w:r>
        <w:rPr>
          <w:rStyle w:val="ed"/>
          <w:color w:val="000000"/>
          <w:sz w:val="19"/>
          <w:szCs w:val="19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000000"/>
          <w:sz w:val="19"/>
          <w:szCs w:val="19"/>
        </w:rPr>
        <w:t xml:space="preserve"> о своих доходах, расходах</w:t>
      </w:r>
      <w:r>
        <w:rPr>
          <w:color w:val="000000"/>
          <w:sz w:val="19"/>
          <w:szCs w:val="19"/>
        </w:rPr>
        <w:t>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19"/>
          <w:szCs w:val="19"/>
        </w:rPr>
        <w:t> (В редакции федеральных з</w:t>
      </w:r>
      <w:r>
        <w:rPr>
          <w:rStyle w:val="mark"/>
          <w:sz w:val="19"/>
          <w:szCs w:val="19"/>
        </w:rPr>
        <w:t>аконов от 21.11.2011 № 329-ФЗ, от 03.12.2012 № 231-ФЗ,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</w:t>
      </w:r>
      <w:r>
        <w:rPr>
          <w:color w:val="000000"/>
          <w:sz w:val="19"/>
          <w:szCs w:val="19"/>
        </w:rPr>
        <w:t>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</w:t>
      </w:r>
      <w:r>
        <w:rPr>
          <w:color w:val="000000"/>
          <w:sz w:val="19"/>
          <w:szCs w:val="19"/>
        </w:rPr>
        <w:t xml:space="preserve"> ему воинского или специального звания, классного чина, дипломатического ранга или при его поощрении;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провед</w:t>
      </w:r>
      <w:r>
        <w:rPr>
          <w:color w:val="000000"/>
          <w:sz w:val="19"/>
          <w:szCs w:val="19"/>
        </w:rPr>
        <w:t>ение единой государственной политики в области противодействия коррупции;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</w:t>
      </w:r>
      <w:r>
        <w:rPr>
          <w:color w:val="000000"/>
          <w:sz w:val="19"/>
          <w:szCs w:val="19"/>
        </w:rPr>
        <w:t>ажданами и институтами гражданского общества;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</w:t>
      </w:r>
      <w:r>
        <w:rPr>
          <w:color w:val="000000"/>
          <w:sz w:val="19"/>
          <w:szCs w:val="19"/>
        </w:rPr>
        <w:t>ание в обществе негативного отношения к коррупционному поведению;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5) введение антикоррупционных стандартов, то есть установлен</w:t>
      </w:r>
      <w:r>
        <w:rPr>
          <w:color w:val="000000"/>
          <w:sz w:val="19"/>
          <w:szCs w:val="19"/>
        </w:rPr>
        <w:t>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6) унификация прав государственных и муниципальных служащих, лиц, замещающих государственные должности </w:t>
      </w:r>
      <w:r>
        <w:rPr>
          <w:color w:val="000000"/>
          <w:sz w:val="19"/>
          <w:szCs w:val="19"/>
        </w:rPr>
        <w:t>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19"/>
          <w:szCs w:val="19"/>
        </w:rPr>
        <w:t>(В редакции Федера</w:t>
      </w:r>
      <w:r>
        <w:rPr>
          <w:rStyle w:val="mark"/>
          <w:sz w:val="19"/>
          <w:szCs w:val="19"/>
        </w:rPr>
        <w:t>льного закона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8) обеспечение нез</w:t>
      </w:r>
      <w:r>
        <w:rPr>
          <w:color w:val="000000"/>
          <w:sz w:val="19"/>
          <w:szCs w:val="19"/>
        </w:rPr>
        <w:t>ависимости средств массовой информации;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10) совершенствование организации деятельности правоохранительных и контролирующих органов по противодействию кор</w:t>
      </w:r>
      <w:r>
        <w:rPr>
          <w:color w:val="000000"/>
          <w:sz w:val="19"/>
          <w:szCs w:val="19"/>
        </w:rPr>
        <w:t>рупции;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11) совершенствование порядка прохождения государственной и муниципальной службы;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</w:t>
      </w:r>
      <w:r>
        <w:rPr>
          <w:color w:val="000000"/>
          <w:sz w:val="19"/>
          <w:szCs w:val="19"/>
        </w:rPr>
        <w:t>ых или муниципальных нужд; </w:t>
      </w:r>
      <w:r>
        <w:rPr>
          <w:rStyle w:val="mark"/>
          <w:sz w:val="19"/>
          <w:szCs w:val="19"/>
        </w:rPr>
        <w:t>(В редакции Федерального закона от 28.12.2013 № 396-ФЗ)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14) совершенствование порядка использования государственного и муниципал</w:t>
      </w:r>
      <w:r>
        <w:rPr>
          <w:color w:val="000000"/>
          <w:sz w:val="19"/>
          <w:szCs w:val="19"/>
        </w:rPr>
        <w:t>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15) повышение уровня оплаты труда и социаль</w:t>
      </w:r>
      <w:r>
        <w:rPr>
          <w:color w:val="000000"/>
          <w:sz w:val="19"/>
          <w:szCs w:val="19"/>
        </w:rPr>
        <w:t>ной защищенности государственных и муниципальных служащих;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</w:t>
      </w:r>
      <w:r>
        <w:rPr>
          <w:color w:val="000000"/>
          <w:sz w:val="19"/>
          <w:szCs w:val="19"/>
        </w:rPr>
        <w:t>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17) усиление контроля за решением вопр</w:t>
      </w:r>
      <w:r>
        <w:rPr>
          <w:color w:val="000000"/>
          <w:sz w:val="19"/>
          <w:szCs w:val="19"/>
        </w:rPr>
        <w:t>осов, содержащихся в обращениях граждан и юридических лиц;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19) сокращение численности государственных и муниципальных служащих с </w:t>
      </w:r>
      <w:r>
        <w:rPr>
          <w:color w:val="000000"/>
          <w:sz w:val="19"/>
          <w:szCs w:val="19"/>
        </w:rPr>
        <w:t>одновременным привлечением на государственную и муниципальную службу квалифицированных специалистов;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</w:t>
      </w:r>
      <w:r>
        <w:rPr>
          <w:color w:val="000000"/>
          <w:sz w:val="19"/>
          <w:szCs w:val="19"/>
        </w:rPr>
        <w:t>амоуправления и их должностных лиц за непринятие мер по устранению причин коррупции;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7</w:t>
      </w:r>
      <w:r>
        <w:rPr>
          <w:rStyle w:val="w91"/>
          <w:b w:val="0"/>
          <w:bCs w:val="0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.</w:t>
      </w:r>
      <w:r>
        <w:rPr>
          <w:color w:val="000000"/>
          <w:sz w:val="19"/>
          <w:szCs w:val="19"/>
        </w:rPr>
        <w:t>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000000"/>
          <w:sz w:val="19"/>
          <w:szCs w:val="19"/>
        </w:rPr>
        <w:t>ентами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1. В случаях, предусмотренных Федеральным законом </w:t>
      </w:r>
      <w:r>
        <w:rPr>
          <w:rStyle w:val="cmd"/>
          <w:color w:val="000000"/>
          <w:sz w:val="19"/>
          <w:szCs w:val="19"/>
        </w:rPr>
        <w:t>от 7 мая 2013 года № 79-ФЗ</w:t>
      </w:r>
      <w:r>
        <w:rPr>
          <w:color w:val="000000"/>
          <w:sz w:val="19"/>
          <w:szCs w:val="19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</w:t>
      </w:r>
      <w:r>
        <w:rPr>
          <w:color w:val="000000"/>
          <w:sz w:val="19"/>
          <w:szCs w:val="19"/>
        </w:rPr>
        <w:t>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</w:t>
      </w:r>
      <w:r>
        <w:rPr>
          <w:color w:val="000000"/>
          <w:sz w:val="19"/>
          <w:szCs w:val="19"/>
        </w:rPr>
        <w:t xml:space="preserve">ской Федерации, владеть и (или) пользоваться иностранными финансовыми инструментами: </w:t>
      </w:r>
      <w:r>
        <w:rPr>
          <w:rStyle w:val="mark"/>
          <w:sz w:val="19"/>
          <w:szCs w:val="19"/>
        </w:rPr>
        <w:t>(В редакции Федерального закона от 03.04.2017 № 64-ФЗ)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лицам, замещающим (занимающим):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а) государственные должности Российской Федерации;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б) </w:t>
      </w:r>
      <w:r>
        <w:rPr>
          <w:color w:val="000000"/>
          <w:sz w:val="19"/>
          <w:szCs w:val="19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в) должности членов Совета директоров Центрального банка Российской Федерации;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г) государственные должности субъектов Российской Федерации;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д) должности федеральной г</w:t>
      </w:r>
      <w:r>
        <w:rPr>
          <w:color w:val="000000"/>
          <w:sz w:val="19"/>
          <w:szCs w:val="19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е) должности заместителей руководителей федеральных</w:t>
      </w:r>
      <w:r>
        <w:rPr>
          <w:color w:val="000000"/>
          <w:sz w:val="19"/>
          <w:szCs w:val="19"/>
        </w:rPr>
        <w:t xml:space="preserve"> органов исполнительной власти;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000000"/>
          <w:sz w:val="19"/>
          <w:szCs w:val="19"/>
        </w:rPr>
        <w:t>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19"/>
          <w:szCs w:val="19"/>
        </w:rPr>
        <w:t>(В редакции Федерального закона от 03.07.2016 № 236-ФЗ)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з) должности глав городских округов, </w:t>
      </w:r>
      <w:r>
        <w:rPr>
          <w:rStyle w:val="ed"/>
          <w:color w:val="000000"/>
          <w:sz w:val="19"/>
          <w:szCs w:val="19"/>
        </w:rPr>
        <w:t xml:space="preserve">глав муниципальных округов, </w:t>
      </w:r>
      <w:r>
        <w:rPr>
          <w:color w:val="000000"/>
          <w:sz w:val="19"/>
          <w:szCs w:val="19"/>
        </w:rPr>
        <w:t>глав муниципальных районов, глав иных муниц</w:t>
      </w:r>
      <w:r>
        <w:rPr>
          <w:color w:val="000000"/>
          <w:sz w:val="19"/>
          <w:szCs w:val="19"/>
        </w:rPr>
        <w:t>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19"/>
          <w:szCs w:val="19"/>
        </w:rPr>
        <w:t> (В редакции федеральных законов от 03.11.2015 № 303-ФЗ, от 26.05.2021 № 155-ФЗ)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и) должности федеральной государственной службы, должности государственной </w:t>
      </w:r>
      <w:r>
        <w:rPr>
          <w:color w:val="000000"/>
          <w:sz w:val="19"/>
          <w:szCs w:val="19"/>
        </w:rPr>
        <w:t>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</w:t>
      </w:r>
      <w:r>
        <w:rPr>
          <w:color w:val="000000"/>
          <w:sz w:val="19"/>
          <w:szCs w:val="19"/>
        </w:rPr>
        <w:t>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</w:t>
      </w:r>
      <w:r>
        <w:rPr>
          <w:color w:val="000000"/>
          <w:sz w:val="19"/>
          <w:szCs w:val="19"/>
        </w:rPr>
        <w:t>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</w:t>
      </w:r>
      <w:r>
        <w:rPr>
          <w:color w:val="000000"/>
          <w:sz w:val="19"/>
          <w:szCs w:val="19"/>
        </w:rPr>
        <w:t>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19"/>
          <w:szCs w:val="19"/>
        </w:rPr>
        <w:t>(Дополнение подпунктом - Федеральный закон от 22.1</w:t>
      </w:r>
      <w:r>
        <w:rPr>
          <w:rStyle w:val="mark"/>
          <w:sz w:val="19"/>
          <w:szCs w:val="19"/>
        </w:rPr>
        <w:t>2.2014 № 431-ФЗ) (В редакции Федерального закона от 03.07.2016 № 236-ФЗ)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) депутатам представительных органов муниципальных районов</w:t>
      </w:r>
      <w:r>
        <w:rPr>
          <w:rStyle w:val="ed"/>
          <w:color w:val="000000"/>
          <w:sz w:val="19"/>
          <w:szCs w:val="19"/>
        </w:rPr>
        <w:t>, муниципальных округов</w:t>
      </w:r>
      <w:r>
        <w:rPr>
          <w:color w:val="000000"/>
          <w:sz w:val="19"/>
          <w:szCs w:val="19"/>
        </w:rPr>
        <w:t xml:space="preserve"> и городских округов, осуществляющим свои полномочия на постоянной основе, депутатам, замещающим дол</w:t>
      </w:r>
      <w:r>
        <w:rPr>
          <w:color w:val="000000"/>
          <w:sz w:val="19"/>
          <w:szCs w:val="19"/>
        </w:rPr>
        <w:t>жности в представительных органах муниципальных районов</w:t>
      </w:r>
      <w:r>
        <w:rPr>
          <w:rStyle w:val="ed"/>
          <w:color w:val="000000"/>
          <w:sz w:val="19"/>
          <w:szCs w:val="19"/>
        </w:rPr>
        <w:t>, муниципальных округов</w:t>
      </w:r>
      <w:r>
        <w:rPr>
          <w:color w:val="000000"/>
          <w:sz w:val="19"/>
          <w:szCs w:val="19"/>
        </w:rPr>
        <w:t xml:space="preserve"> и городских округов; </w:t>
      </w:r>
      <w:r>
        <w:rPr>
          <w:rStyle w:val="mark"/>
          <w:sz w:val="19"/>
          <w:szCs w:val="19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супругам и несовершеннолетним дет</w:t>
      </w:r>
      <w:r>
        <w:rPr>
          <w:color w:val="000000"/>
          <w:sz w:val="19"/>
          <w:szCs w:val="19"/>
        </w:rPr>
        <w:t>ям лиц, указанных в подпунктах "а" - "з" пункта 1 и пункте 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настоящей части; </w:t>
      </w:r>
      <w:r>
        <w:rPr>
          <w:rStyle w:val="mark"/>
          <w:sz w:val="19"/>
          <w:szCs w:val="19"/>
        </w:rPr>
        <w:t>(В редакции федеральных законов от 22.12.2014 № 431-ФЗ; от 03.11.2015 № 303-ФЗ)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3) иным лицам в случаях, предусмотренных федеральными законами.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. Понятие "иностранные финансов</w:t>
      </w:r>
      <w:r>
        <w:rPr>
          <w:color w:val="000000"/>
          <w:sz w:val="19"/>
          <w:szCs w:val="19"/>
        </w:rPr>
        <w:t xml:space="preserve">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000000"/>
          <w:sz w:val="19"/>
          <w:szCs w:val="19"/>
        </w:rPr>
        <w:t>от 7 мая 2013 года № 79-ФЗ</w:t>
      </w:r>
      <w:r>
        <w:rPr>
          <w:color w:val="000000"/>
          <w:sz w:val="19"/>
          <w:szCs w:val="19"/>
        </w:rPr>
        <w:t xml:space="preserve"> "О запрете отдельным ка</w:t>
      </w:r>
      <w:r>
        <w:rPr>
          <w:color w:val="000000"/>
          <w:sz w:val="19"/>
          <w:szCs w:val="19"/>
        </w:rPr>
        <w:t xml:space="preserve"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19"/>
          <w:szCs w:val="19"/>
        </w:rPr>
        <w:t>(Дополнение</w:t>
      </w:r>
      <w:r>
        <w:rPr>
          <w:rStyle w:val="mark"/>
          <w:sz w:val="19"/>
          <w:szCs w:val="19"/>
        </w:rPr>
        <w:t xml:space="preserve"> частью - Федеральный закон от 28.12.2016 № 505-ФЗ)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</w:t>
      </w:r>
      <w:r>
        <w:rPr>
          <w:color w:val="000000"/>
          <w:sz w:val="19"/>
          <w:szCs w:val="19"/>
        </w:rPr>
        <w:t>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</w:t>
      </w:r>
      <w:r>
        <w:rPr>
          <w:color w:val="000000"/>
          <w:sz w:val="19"/>
          <w:szCs w:val="19"/>
        </w:rPr>
        <w:t xml:space="preserve">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</w:t>
      </w:r>
      <w:r>
        <w:rPr>
          <w:color w:val="000000"/>
          <w:sz w:val="19"/>
          <w:szCs w:val="19"/>
        </w:rPr>
        <w:t xml:space="preserve">ганов, а также на супруг (супругов) и несовершеннолетних детей этих лиц. </w:t>
      </w:r>
      <w:r>
        <w:rPr>
          <w:rStyle w:val="mark"/>
          <w:sz w:val="19"/>
          <w:szCs w:val="19"/>
        </w:rPr>
        <w:t>(В редакции федеральных законов от 22.12.2014 № 431-ФЗ; от 03.07.2016 № 236-ФЗ)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 Несоблюдение запрета, установленного настоящей статьей, </w:t>
      </w:r>
      <w:r>
        <w:rPr>
          <w:rStyle w:val="ed"/>
          <w:color w:val="000000"/>
          <w:sz w:val="19"/>
          <w:szCs w:val="19"/>
        </w:rPr>
        <w:t>за исключением случаев, установленных федера</w:t>
      </w:r>
      <w:r>
        <w:rPr>
          <w:rStyle w:val="ed"/>
          <w:color w:val="000000"/>
          <w:sz w:val="19"/>
          <w:szCs w:val="19"/>
        </w:rPr>
        <w:t>льными законами,</w:t>
      </w:r>
      <w:r>
        <w:rPr>
          <w:color w:val="000000"/>
          <w:sz w:val="19"/>
          <w:szCs w:val="19"/>
        </w:rPr>
        <w:t> 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</w:t>
      </w:r>
      <w:r>
        <w:rPr>
          <w:color w:val="000000"/>
          <w:sz w:val="19"/>
          <w:szCs w:val="19"/>
        </w:rPr>
        <w:t>тус соответствующего лица.</w:t>
      </w:r>
      <w:r>
        <w:rPr>
          <w:rStyle w:val="mark"/>
          <w:sz w:val="19"/>
          <w:szCs w:val="19"/>
        </w:rPr>
        <w:t> (В редакции Федерального закона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Федеральный закон от 07.05.2013 № 102-ФЗ)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b w:val="0"/>
          <w:bCs w:val="0"/>
          <w:sz w:val="19"/>
          <w:szCs w:val="19"/>
        </w:rPr>
        <w:t>(Наимено</w:t>
      </w:r>
      <w:r>
        <w:rPr>
          <w:rStyle w:val="mark"/>
          <w:b w:val="0"/>
          <w:bCs w:val="0"/>
          <w:sz w:val="19"/>
          <w:szCs w:val="19"/>
        </w:rPr>
        <w:t>вание в редакции Федерального закона от 03.12.2012 № 231-ФЗ)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</w:t>
      </w:r>
      <w:r>
        <w:rPr>
          <w:color w:val="000000"/>
          <w:sz w:val="19"/>
          <w:szCs w:val="19"/>
        </w:rPr>
        <w:t>еннолетних детей обязаны представлять представителю нанимателя (работодателю)</w:t>
      </w:r>
      <w:r>
        <w:rPr>
          <w:rStyle w:val="ed"/>
          <w:color w:val="000000"/>
          <w:sz w:val="19"/>
          <w:szCs w:val="19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000000"/>
          <w:sz w:val="19"/>
          <w:szCs w:val="19"/>
        </w:rPr>
        <w:t>:</w:t>
      </w:r>
      <w:r>
        <w:rPr>
          <w:rStyle w:val="mark"/>
          <w:sz w:val="19"/>
          <w:szCs w:val="19"/>
        </w:rPr>
        <w:t> (В редакции Федерального закона от 30.12.2021</w:t>
      </w:r>
      <w:r>
        <w:rPr>
          <w:rStyle w:val="mark"/>
          <w:sz w:val="19"/>
          <w:szCs w:val="19"/>
        </w:rPr>
        <w:t> № 471-ФЗ)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граждане, претендующие на замещение должностей государственной службы; </w:t>
      </w:r>
      <w:r>
        <w:rPr>
          <w:rStyle w:val="mark"/>
          <w:sz w:val="19"/>
          <w:szCs w:val="19"/>
        </w:rPr>
        <w:t>(В редакции Федерального закона от 22.12.2014 № 431-ФЗ)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) граждане, претендующие на замещение должностей членов Совета директоров Центрального банка Российской Федерации</w:t>
      </w:r>
      <w:r>
        <w:rPr>
          <w:color w:val="000000"/>
          <w:sz w:val="19"/>
          <w:szCs w:val="19"/>
        </w:rPr>
        <w:t>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 </w:t>
      </w:r>
      <w:r>
        <w:rPr>
          <w:rStyle w:val="mark"/>
          <w:sz w:val="19"/>
          <w:szCs w:val="19"/>
        </w:rPr>
        <w:t>(Дополнение пунктом - Федеральный закон от 03.12.2012 № 231-ФЗ)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</w:t>
      </w:r>
      <w:r>
        <w:rPr>
          <w:rStyle w:val="w91"/>
          <w:color w:val="000000"/>
          <w:sz w:val="19"/>
          <w:szCs w:val="19"/>
        </w:rPr>
        <w:t>2</w:t>
      </w:r>
      <w:r>
        <w:rPr>
          <w:color w:val="000000"/>
          <w:sz w:val="19"/>
          <w:szCs w:val="19"/>
        </w:rPr>
        <w:t>) граждане, претендующие на замещение д</w:t>
      </w:r>
      <w:r>
        <w:rPr>
          <w:color w:val="000000"/>
          <w:sz w:val="19"/>
          <w:szCs w:val="19"/>
        </w:rPr>
        <w:t>олжностей муниципальной службы, включенных в перечни, установленные нормативными правовыми актами Российской Федерации; </w:t>
      </w:r>
      <w:r>
        <w:rPr>
          <w:rStyle w:val="mark"/>
          <w:sz w:val="19"/>
          <w:szCs w:val="19"/>
        </w:rPr>
        <w:t>(Дополнение пунктом - Федеральный закон от 22.12.2014 № 431-ФЗ)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граждане, претендующие на замещение должностей, включенных в перечни,</w:t>
      </w:r>
      <w:r>
        <w:rPr>
          <w:color w:val="000000"/>
          <w:sz w:val="19"/>
          <w:szCs w:val="19"/>
        </w:rPr>
        <w:t xml:space="preserve"> установленные нормативными правовыми актами Российской Федерации, в государственных корпорациях, публично-правовых компаниях, </w:t>
      </w:r>
      <w:r>
        <w:rPr>
          <w:rStyle w:val="ed"/>
          <w:color w:val="000000"/>
          <w:sz w:val="19"/>
          <w:szCs w:val="19"/>
        </w:rPr>
        <w:t>Фонде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 xml:space="preserve">, Федеральном фонде обязательного медицинского страхования, иных </w:t>
      </w:r>
      <w:r>
        <w:rPr>
          <w:color w:val="000000"/>
          <w:sz w:val="19"/>
          <w:szCs w:val="19"/>
        </w:rPr>
        <w:t>организациях, создаваемых Российской Федерацией на основании федеральных законов;</w:t>
      </w:r>
      <w:r>
        <w:rPr>
          <w:rStyle w:val="mark"/>
          <w:sz w:val="19"/>
          <w:szCs w:val="19"/>
        </w:rPr>
        <w:t> (В редакции федеральных законов от 03.07.2016 № 236-ФЗ, от 28.12.2022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</w:t>
      </w:r>
      <w:r>
        <w:rPr>
          <w:rStyle w:val="w91"/>
          <w:color w:val="000000"/>
          <w:sz w:val="19"/>
          <w:szCs w:val="19"/>
        </w:rPr>
        <w:t>1</w:t>
      </w:r>
      <w:r>
        <w:rPr>
          <w:rStyle w:val="ed"/>
          <w:color w:val="000000"/>
          <w:sz w:val="19"/>
          <w:szCs w:val="19"/>
        </w:rPr>
        <w:t>) граждане, претендующие на замещение должностей главного финансового уполномоченного и фина</w:t>
      </w:r>
      <w:r>
        <w:rPr>
          <w:rStyle w:val="ed"/>
          <w:color w:val="000000"/>
          <w:sz w:val="19"/>
          <w:szCs w:val="19"/>
        </w:rPr>
        <w:t>нсовых уполномоченных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000000"/>
          <w:sz w:val="19"/>
          <w:szCs w:val="19"/>
        </w:rPr>
        <w:t> </w:t>
      </w:r>
      <w:r>
        <w:rPr>
          <w:rStyle w:val="mark"/>
          <w:sz w:val="19"/>
          <w:szCs w:val="19"/>
        </w:rPr>
        <w:t>(Дополнение пунктом - Федеральный закон от 04.06.2018 № 133-ФЗ) (В редакции Федерального за</w:t>
      </w:r>
      <w:r>
        <w:rPr>
          <w:rStyle w:val="mark"/>
          <w:sz w:val="19"/>
          <w:szCs w:val="19"/>
        </w:rPr>
        <w:t>кона от 30.12.2021 № 471-ФЗ)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3) 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</w:t>
      </w:r>
      <w:r>
        <w:rPr>
          <w:color w:val="000000"/>
          <w:sz w:val="19"/>
          <w:szCs w:val="19"/>
        </w:rPr>
        <w:t>нных перед федеральными государственными органами;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19"/>
          <w:szCs w:val="19"/>
        </w:rPr>
        <w:t>(Дополнение пунктом - Федеральный закон от 29.12.2012 № 280-ФЗ)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</w:t>
      </w:r>
      <w:r>
        <w:rPr>
          <w:rStyle w:val="w91"/>
          <w:color w:val="000000"/>
          <w:sz w:val="19"/>
          <w:szCs w:val="19"/>
        </w:rPr>
        <w:t>2</w:t>
      </w:r>
      <w:r>
        <w:rPr>
          <w:color w:val="000000"/>
          <w:sz w:val="19"/>
          <w:szCs w:val="19"/>
        </w:rPr>
        <w:t>) </w:t>
      </w:r>
      <w:r>
        <w:rPr>
          <w:color w:val="000000"/>
          <w:sz w:val="19"/>
          <w:szCs w:val="19"/>
        </w:rPr>
        <w:t>лица, замещающие должности государственной службы, включенные в перечни, установленные нормативными правовыми актами Российской Федерации; </w:t>
      </w:r>
      <w:r>
        <w:rPr>
          <w:rStyle w:val="mark"/>
          <w:sz w:val="19"/>
          <w:szCs w:val="19"/>
        </w:rPr>
        <w:t>(Дополнение пунктом - Федеральный закон от 22.12.2014 № 431-ФЗ)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</w:t>
      </w:r>
      <w:r>
        <w:rPr>
          <w:rStyle w:val="w91"/>
          <w:color w:val="000000"/>
          <w:sz w:val="19"/>
          <w:szCs w:val="19"/>
        </w:rPr>
        <w:t>3</w:t>
      </w:r>
      <w:r>
        <w:rPr>
          <w:rStyle w:val="ed"/>
          <w:color w:val="000000"/>
          <w:sz w:val="19"/>
          <w:szCs w:val="19"/>
        </w:rPr>
        <w:t xml:space="preserve">) государственные гражданские служащие и граждане, </w:t>
      </w:r>
      <w:r>
        <w:rPr>
          <w:rStyle w:val="ed"/>
          <w:color w:val="000000"/>
          <w:sz w:val="19"/>
          <w:szCs w:val="19"/>
        </w:rPr>
        <w:t>претендующие на включение в федеральный кадровый резерв на государственной гражданской службе Российской Федерации;</w:t>
      </w:r>
      <w:r>
        <w:rPr>
          <w:rStyle w:val="mark"/>
          <w:sz w:val="19"/>
          <w:szCs w:val="19"/>
        </w:rPr>
        <w:t> (Дополнение пунктом - Федеральный закон от 19.12.2023 № 605-ФЗ)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4) лица, замещающие должности, указанные в пунктах 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 - 3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настоящей части. </w:t>
      </w:r>
      <w:r>
        <w:rPr>
          <w:rStyle w:val="mark"/>
          <w:sz w:val="19"/>
          <w:szCs w:val="19"/>
        </w:rPr>
        <w:t>(В редакции Федерального закона от 22.12.2014 № 431-ФЗ)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</w:t>
      </w:r>
      <w:r>
        <w:rPr>
          <w:color w:val="000000"/>
          <w:sz w:val="19"/>
          <w:szCs w:val="19"/>
        </w:rPr>
        <w:t>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</w:t>
      </w:r>
      <w:r>
        <w:rPr>
          <w:color w:val="000000"/>
          <w:sz w:val="19"/>
          <w:szCs w:val="19"/>
        </w:rPr>
        <w:t xml:space="preserve">авовым актом федерального органа исполнительной власти в области обеспечения безопасности. </w:t>
      </w:r>
      <w:r>
        <w:rPr>
          <w:rStyle w:val="mark"/>
          <w:sz w:val="19"/>
          <w:szCs w:val="19"/>
        </w:rPr>
        <w:t>(Дополнение частью - Федеральный закон от 03.04.2017 № 64-ФЗ)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</w:t>
      </w:r>
      <w:r>
        <w:rPr>
          <w:rStyle w:val="w91"/>
          <w:color w:val="000000"/>
          <w:sz w:val="19"/>
          <w:szCs w:val="19"/>
        </w:rPr>
        <w:t>2</w:t>
      </w:r>
      <w:r>
        <w:rPr>
          <w:color w:val="000000"/>
          <w:sz w:val="19"/>
          <w:szCs w:val="19"/>
        </w:rPr>
        <w:t>. Граждане, призываемые на военную службу, не представляют сведения о своих доходах, об имуществе и о</w:t>
      </w:r>
      <w:r>
        <w:rPr>
          <w:color w:val="000000"/>
          <w:sz w:val="19"/>
          <w:szCs w:val="19"/>
        </w:rPr>
        <w:t xml:space="preserve">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19"/>
          <w:szCs w:val="19"/>
        </w:rPr>
        <w:t>(Дополнение частью - Федеральный закон от 03.04.2017 № 64-ФЗ)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Порядок представления све</w:t>
      </w:r>
      <w:r>
        <w:rPr>
          <w:color w:val="000000"/>
          <w:sz w:val="19"/>
          <w:szCs w:val="19"/>
        </w:rPr>
        <w:t>дений о 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</w:t>
      </w:r>
      <w:r>
        <w:rPr>
          <w:color w:val="000000"/>
          <w:sz w:val="19"/>
          <w:szCs w:val="19"/>
        </w:rPr>
        <w:t xml:space="preserve">ой Федерации. </w:t>
      </w:r>
      <w:r>
        <w:rPr>
          <w:rStyle w:val="mark"/>
          <w:sz w:val="19"/>
          <w:szCs w:val="19"/>
        </w:rPr>
        <w:t>(В редакции Федерального закона от 03.12.2012 № 231-ФЗ)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настоящей статьи, относятся к информации ограниченного досту</w:t>
      </w:r>
      <w:r>
        <w:rPr>
          <w:color w:val="000000"/>
          <w:sz w:val="19"/>
          <w:szCs w:val="19"/>
        </w:rPr>
        <w:t>па. Сведения о доходах,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настоящей статьи, в случае непоступления данного гражданина на государственную или муниципальную службу, на работу в</w:t>
      </w:r>
      <w:r>
        <w:rPr>
          <w:color w:val="000000"/>
          <w:sz w:val="19"/>
          <w:szCs w:val="19"/>
        </w:rPr>
        <w:t xml:space="preserve"> Центральный банк Российской Федерации, государственную корпорацию, публично-правовую компанию, </w:t>
      </w:r>
      <w:r>
        <w:rPr>
          <w:rStyle w:val="ed"/>
          <w:color w:val="000000"/>
          <w:sz w:val="19"/>
          <w:szCs w:val="19"/>
        </w:rPr>
        <w:t>Фонд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Федеральный фонд обязательного медицинского страхования, иную организацию, создаваемую Российск</w:t>
      </w:r>
      <w:r>
        <w:rPr>
          <w:color w:val="000000"/>
          <w:sz w:val="19"/>
          <w:szCs w:val="19"/>
        </w:rPr>
        <w:t>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</w:t>
      </w:r>
      <w:r>
        <w:rPr>
          <w:color w:val="000000"/>
          <w:sz w:val="19"/>
          <w:szCs w:val="19"/>
        </w:rPr>
        <w:t>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</w:t>
      </w:r>
      <w:r>
        <w:rPr>
          <w:color w:val="000000"/>
          <w:sz w:val="19"/>
          <w:szCs w:val="19"/>
        </w:rPr>
        <w:t>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настоящей статьи, отнесенные федеральным законом к сведениям,</w:t>
      </w:r>
      <w:r>
        <w:rPr>
          <w:color w:val="000000"/>
          <w:sz w:val="19"/>
          <w:szCs w:val="19"/>
        </w:rPr>
        <w:t xml:space="preserve"> составляющим государственную тайну, подлежат защите в соответствии с законодательством Российской Федерации о государственной тайне.</w:t>
      </w:r>
      <w:r>
        <w:rPr>
          <w:rStyle w:val="mark"/>
          <w:sz w:val="19"/>
          <w:szCs w:val="19"/>
        </w:rPr>
        <w:t> (В редакции федеральных законов от 03.04.2017 № 64-ФЗ, от 04.06.2018 № 133-ФЗ, от 28.12.2022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 Не допускается и</w:t>
      </w:r>
      <w:r>
        <w:rPr>
          <w:color w:val="000000"/>
          <w:sz w:val="19"/>
          <w:szCs w:val="19"/>
        </w:rPr>
        <w:t>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</w:t>
      </w:r>
      <w:r>
        <w:rPr>
          <w:color w:val="000000"/>
          <w:sz w:val="19"/>
          <w:szCs w:val="19"/>
        </w:rPr>
        <w:t xml:space="preserve">ых или иных организаций, а также в пользу физических лиц. </w:t>
      </w:r>
      <w:r>
        <w:rPr>
          <w:rStyle w:val="mark"/>
          <w:sz w:val="19"/>
          <w:szCs w:val="19"/>
        </w:rPr>
        <w:t>(В редакции Федерального закона от 03.04.2017 № 64-ФЗ)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5. Лица, виновные в разглашении сведений о доходах, об имуществе и обязательствах имущественного характера, представляемых гражданином, служащи</w:t>
      </w:r>
      <w:r>
        <w:rPr>
          <w:color w:val="000000"/>
          <w:sz w:val="19"/>
          <w:szCs w:val="19"/>
        </w:rPr>
        <w:t>м или работником в соответствии с частями 1 и 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sz w:val="19"/>
          <w:szCs w:val="19"/>
        </w:rPr>
        <w:t>(В редакции Федерального</w:t>
      </w:r>
      <w:r>
        <w:rPr>
          <w:rStyle w:val="mark"/>
          <w:sz w:val="19"/>
          <w:szCs w:val="19"/>
        </w:rPr>
        <w:t xml:space="preserve"> закона от 03.04.2017 № 64-ФЗ)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 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- 3</w:t>
      </w:r>
      <w:r>
        <w:rPr>
          <w:rStyle w:val="w91"/>
          <w:color w:val="000000"/>
          <w:sz w:val="19"/>
          <w:szCs w:val="19"/>
        </w:rPr>
        <w:t>2</w:t>
      </w:r>
      <w:r>
        <w:rPr>
          <w:color w:val="000000"/>
          <w:sz w:val="19"/>
          <w:szCs w:val="19"/>
        </w:rPr>
        <w:t xml:space="preserve"> части 1 настоящей статьи, размещаются в информационно-телекоммуникационн</w:t>
      </w:r>
      <w:r>
        <w:rPr>
          <w:color w:val="000000"/>
          <w:sz w:val="19"/>
          <w:szCs w:val="19"/>
        </w:rPr>
        <w:t>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</w:t>
      </w:r>
      <w:r>
        <w:rPr>
          <w:color w:val="000000"/>
          <w:sz w:val="19"/>
          <w:szCs w:val="19"/>
        </w:rPr>
        <w:t xml:space="preserve">аний, </w:t>
      </w:r>
      <w:r>
        <w:rPr>
          <w:rStyle w:val="ed"/>
          <w:color w:val="000000"/>
          <w:sz w:val="19"/>
          <w:szCs w:val="19"/>
        </w:rPr>
        <w:t>Фонда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</w:t>
      </w:r>
      <w:r>
        <w:rPr>
          <w:color w:val="000000"/>
          <w:sz w:val="19"/>
          <w:szCs w:val="19"/>
        </w:rPr>
        <w:t>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19"/>
          <w:szCs w:val="19"/>
        </w:rPr>
        <w:t> (В редакции федеральных законов от 03.12.20</w:t>
      </w:r>
      <w:r>
        <w:rPr>
          <w:rStyle w:val="mark"/>
          <w:sz w:val="19"/>
          <w:szCs w:val="19"/>
        </w:rPr>
        <w:t>12 № 231-ФЗ, от 28.11.2015 № 354-ФЗ, от 03.07.2016 № 236-ФЗ, от 04.06.2018 № 133-ФЗ, от 28.12.2022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</w:t>
      </w:r>
      <w:r>
        <w:rPr>
          <w:color w:val="000000"/>
          <w:sz w:val="19"/>
          <w:szCs w:val="19"/>
        </w:rPr>
        <w:t>тями 1 и 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настоящей статьи, за исключением сведений, представляемых </w:t>
      </w:r>
      <w:r>
        <w:rPr>
          <w:rStyle w:val="ed"/>
          <w:color w:val="000000"/>
          <w:sz w:val="19"/>
          <w:szCs w:val="19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000000"/>
          <w:sz w:val="19"/>
          <w:szCs w:val="19"/>
        </w:rPr>
        <w:t> гражданами, пре</w:t>
      </w:r>
      <w:r>
        <w:rPr>
          <w:color w:val="000000"/>
          <w:sz w:val="19"/>
          <w:szCs w:val="19"/>
        </w:rPr>
        <w:t>тендующими на замещение должностей руководителей государственных (муниципальных) учреждений, </w:t>
      </w:r>
      <w:r>
        <w:rPr>
          <w:rStyle w:val="ed"/>
          <w:color w:val="000000"/>
          <w:sz w:val="19"/>
          <w:szCs w:val="19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000000"/>
          <w:sz w:val="19"/>
          <w:szCs w:val="19"/>
        </w:rPr>
        <w:t>и лицами, замещающими данные должности, осуществля</w:t>
      </w:r>
      <w:r>
        <w:rPr>
          <w:color w:val="000000"/>
          <w:sz w:val="19"/>
          <w:szCs w:val="19"/>
        </w:rPr>
        <w:t>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</w:t>
      </w:r>
      <w:r>
        <w:rPr>
          <w:color w:val="000000"/>
          <w:sz w:val="19"/>
          <w:szCs w:val="19"/>
        </w:rPr>
        <w:t xml:space="preserve">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настоящей с</w:t>
      </w:r>
      <w:r>
        <w:rPr>
          <w:color w:val="000000"/>
          <w:sz w:val="19"/>
          <w:szCs w:val="19"/>
        </w:rPr>
        <w:t>татьи, супруг (супругов) и несовершеннолетних детей указанных граждан или лиц.</w:t>
      </w:r>
      <w:r>
        <w:rPr>
          <w:rStyle w:val="mark"/>
          <w:sz w:val="19"/>
          <w:szCs w:val="19"/>
        </w:rPr>
        <w:t> (В редакции федеральных законов от 03.04.2017 № 64-ФЗ, от 30.12.2021 № 471-ФЗ, от 19.12.2023 № 605-ФЗ)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. Проверка достоверности и полноты сведений о доходах, об имуществе и об</w:t>
      </w:r>
      <w:r>
        <w:rPr>
          <w:color w:val="000000"/>
          <w:sz w:val="19"/>
          <w:szCs w:val="19"/>
        </w:rPr>
        <w:t>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</w:t>
      </w:r>
      <w:r>
        <w:rPr>
          <w:color w:val="000000"/>
          <w:sz w:val="19"/>
          <w:szCs w:val="19"/>
        </w:rPr>
        <w:t>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</w:t>
      </w:r>
      <w:r>
        <w:rPr>
          <w:color w:val="000000"/>
          <w:sz w:val="19"/>
          <w:szCs w:val="19"/>
        </w:rPr>
        <w:t>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</w:t>
      </w:r>
      <w:r>
        <w:rPr>
          <w:color w:val="000000"/>
          <w:sz w:val="19"/>
          <w:szCs w:val="19"/>
        </w:rPr>
        <w:t xml:space="preserve">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sz w:val="19"/>
          <w:szCs w:val="19"/>
        </w:rPr>
        <w:t>(Дополнение частью - Федеральный закон от 29.12.2012 № 280-ФЗ)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7</w:t>
      </w:r>
      <w:r>
        <w:rPr>
          <w:rStyle w:val="w91"/>
          <w:color w:val="000000"/>
          <w:sz w:val="19"/>
          <w:szCs w:val="19"/>
        </w:rPr>
        <w:t>2</w:t>
      </w:r>
      <w:r>
        <w:rPr>
          <w:rStyle w:val="ed"/>
          <w:color w:val="000000"/>
          <w:sz w:val="19"/>
          <w:szCs w:val="19"/>
        </w:rPr>
        <w:t xml:space="preserve">. Проверка достоверности и полноты сведений о доходах, об имуществе и обязательствах </w:t>
      </w:r>
      <w:r>
        <w:rPr>
          <w:rStyle w:val="ed"/>
          <w:color w:val="000000"/>
          <w:sz w:val="19"/>
          <w:szCs w:val="19"/>
        </w:rPr>
        <w:t xml:space="preserve">имущественного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</w:t>
      </w:r>
      <w:r>
        <w:rPr>
          <w:rStyle w:val="ed"/>
          <w:color w:val="000000"/>
          <w:sz w:val="19"/>
          <w:szCs w:val="19"/>
        </w:rPr>
        <w:t>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</w:t>
      </w:r>
      <w:r>
        <w:rPr>
          <w:rStyle w:val="ed"/>
          <w:color w:val="000000"/>
          <w:sz w:val="19"/>
          <w:szCs w:val="19"/>
        </w:rPr>
        <w:t>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19"/>
          <w:szCs w:val="19"/>
        </w:rPr>
        <w:t xml:space="preserve"> (Дополнение частью </w:t>
      </w:r>
      <w:r>
        <w:rPr>
          <w:rStyle w:val="mark"/>
          <w:sz w:val="19"/>
          <w:szCs w:val="19"/>
        </w:rPr>
        <w:t>- Федеральный закон от 30.12.2021 № 471-ФЗ) (В редакции федеральных законов от 18.03.2023 № 70-ФЗ,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7</w:t>
      </w:r>
      <w:r>
        <w:rPr>
          <w:rStyle w:val="w91"/>
          <w:color w:val="000000"/>
          <w:sz w:val="19"/>
          <w:szCs w:val="19"/>
        </w:rPr>
        <w:t>3</w:t>
      </w:r>
      <w:r>
        <w:rPr>
          <w:rStyle w:val="ed"/>
          <w:color w:val="000000"/>
          <w:sz w:val="19"/>
          <w:szCs w:val="19"/>
        </w:rPr>
        <w:t>. Проверка достоверности и полноты сведений о доходах, об имуществе и обязательствах имущественного характера, представляемых гражд</w:t>
      </w:r>
      <w:r>
        <w:rPr>
          <w:rStyle w:val="ed"/>
          <w:color w:val="000000"/>
          <w:sz w:val="19"/>
          <w:szCs w:val="19"/>
        </w:rPr>
        <w:t>анами, претендующими на замещение должностей финансовых уполномоченных в сферах финансовых услуг, руководителя службы обеспечения деятельности финансового уполномоченного, и лицами, замещающими данные должности, осуществляется по решению Центрального банка</w:t>
      </w:r>
      <w:r>
        <w:rPr>
          <w:rStyle w:val="ed"/>
          <w:color w:val="000000"/>
          <w:sz w:val="19"/>
          <w:szCs w:val="19"/>
        </w:rPr>
        <w:t xml:space="preserve"> Российской Федерации в порядке, устанавливаемом нормативными актами Центрального банка Российской Федерации.</w:t>
      </w:r>
      <w:r>
        <w:rPr>
          <w:rStyle w:val="mark"/>
          <w:sz w:val="19"/>
          <w:szCs w:val="19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7</w:t>
      </w:r>
      <w:r>
        <w:rPr>
          <w:rStyle w:val="w91"/>
          <w:color w:val="000000"/>
          <w:sz w:val="19"/>
          <w:szCs w:val="19"/>
        </w:rPr>
        <w:t>4</w:t>
      </w:r>
      <w:r>
        <w:rPr>
          <w:rStyle w:val="ed"/>
          <w:color w:val="000000"/>
          <w:sz w:val="19"/>
          <w:szCs w:val="19"/>
        </w:rPr>
        <w:t>. Проверка достоверности и</w:t>
      </w:r>
      <w:r>
        <w:rPr>
          <w:rStyle w:val="ed"/>
          <w:color w:val="000000"/>
          <w:sz w:val="19"/>
          <w:szCs w:val="19"/>
        </w:rPr>
        <w:t xml:space="preserve"> полноты сведений о доходах, об имуществе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</w:t>
      </w:r>
      <w:r>
        <w:rPr>
          <w:rStyle w:val="ed"/>
          <w:color w:val="000000"/>
          <w:sz w:val="19"/>
          <w:szCs w:val="19"/>
        </w:rPr>
        <w:t>кой Федерации,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</w:t>
      </w:r>
      <w:r>
        <w:rPr>
          <w:rStyle w:val="ed"/>
          <w:color w:val="000000"/>
          <w:sz w:val="19"/>
          <w:szCs w:val="19"/>
        </w:rPr>
        <w:t>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</w:t>
      </w:r>
      <w:r>
        <w:rPr>
          <w:rStyle w:val="ed"/>
          <w:color w:val="000000"/>
          <w:sz w:val="19"/>
          <w:szCs w:val="19"/>
        </w:rPr>
        <w:t xml:space="preserve"> характера указанных лиц определяются Президентом Российской Федерации.</w:t>
      </w:r>
      <w:r>
        <w:rPr>
          <w:rStyle w:val="mark"/>
          <w:sz w:val="19"/>
          <w:szCs w:val="19"/>
        </w:rPr>
        <w:t> (Дополнение частью - Федеральный закон от 19.12.2023 № 605-ФЗ)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8. Непредставление гражданином при поступлении на государственную или муниципальную службу, на работу в Центральный банк </w:t>
      </w:r>
      <w:r>
        <w:rPr>
          <w:color w:val="000000"/>
          <w:sz w:val="19"/>
          <w:szCs w:val="19"/>
        </w:rPr>
        <w:t xml:space="preserve">Российской Федерации, государственную корпорацию, публично-правовую компанию, </w:t>
      </w:r>
      <w:r>
        <w:rPr>
          <w:rStyle w:val="ed"/>
          <w:color w:val="000000"/>
          <w:sz w:val="19"/>
          <w:szCs w:val="19"/>
        </w:rPr>
        <w:t>Фонд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Федеральный фонд обязательного медицинского страхования, иную организацию, создаваемую Российской Федерацией на о</w:t>
      </w:r>
      <w:r>
        <w:rPr>
          <w:color w:val="000000"/>
          <w:sz w:val="19"/>
          <w:szCs w:val="19"/>
        </w:rPr>
        <w:t>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</w:t>
      </w:r>
      <w:r>
        <w:rPr>
          <w:color w:val="000000"/>
          <w:sz w:val="19"/>
          <w:szCs w:val="19"/>
        </w:rPr>
        <w:t>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</w:t>
      </w:r>
      <w:r>
        <w:rPr>
          <w:color w:val="000000"/>
          <w:sz w:val="19"/>
          <w:szCs w:val="19"/>
        </w:rPr>
        <w:t>твенного характера своих супруги (супруга) и несовершеннолетних детей</w:t>
      </w:r>
      <w:r>
        <w:rPr>
          <w:rStyle w:val="ed"/>
          <w:color w:val="000000"/>
          <w:sz w:val="19"/>
          <w:szCs w:val="19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000000"/>
          <w:sz w:val="19"/>
          <w:szCs w:val="19"/>
        </w:rPr>
        <w:t xml:space="preserve"> является основанием для отказа </w:t>
      </w:r>
      <w:r>
        <w:rPr>
          <w:color w:val="000000"/>
          <w:sz w:val="19"/>
          <w:szCs w:val="19"/>
        </w:rPr>
        <w:t>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000000"/>
          <w:sz w:val="19"/>
          <w:szCs w:val="19"/>
        </w:rPr>
        <w:t>Фонд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</w:t>
      </w:r>
      <w:r>
        <w:rPr>
          <w:color w:val="000000"/>
          <w:sz w:val="19"/>
          <w:szCs w:val="19"/>
        </w:rPr>
        <w:t xml:space="preserve">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</w:t>
      </w:r>
      <w:r>
        <w:rPr>
          <w:color w:val="000000"/>
          <w:sz w:val="19"/>
          <w:szCs w:val="19"/>
        </w:rPr>
        <w:t>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19"/>
          <w:szCs w:val="19"/>
        </w:rPr>
        <w:t> (В редакции федеральных законов от 03.12.2012 № 231-ФЗ, от 29.12.2012 №</w:t>
      </w:r>
      <w:r>
        <w:rPr>
          <w:rStyle w:val="mark"/>
          <w:sz w:val="19"/>
          <w:szCs w:val="19"/>
        </w:rPr>
        <w:t> 280-ФЗ, от 03.07.2016 № 236-ФЗ, от 04.06.2018 № 133-ФЗ, от 28.12.2022 № 569-ФЗ,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</w:t>
      </w:r>
      <w:r>
        <w:rPr>
          <w:color w:val="000000"/>
          <w:sz w:val="19"/>
          <w:szCs w:val="19"/>
        </w:rPr>
        <w:t>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</w:t>
      </w:r>
      <w:r>
        <w:rPr>
          <w:color w:val="000000"/>
          <w:sz w:val="19"/>
          <w:szCs w:val="19"/>
        </w:rPr>
        <w:t xml:space="preserve"> в Центральном банке Российской Федерации, государственной корпорации, публично-правовой компании, </w:t>
      </w:r>
      <w:r>
        <w:rPr>
          <w:rStyle w:val="ed"/>
          <w:color w:val="000000"/>
          <w:sz w:val="19"/>
          <w:szCs w:val="19"/>
        </w:rPr>
        <w:t>Фонде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Федеральном фонде обязательного медицинского страхования, иной организации, создаваемой Рос</w:t>
      </w:r>
      <w:r>
        <w:rPr>
          <w:color w:val="000000"/>
          <w:sz w:val="19"/>
          <w:szCs w:val="19"/>
        </w:rPr>
        <w:t>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19"/>
          <w:szCs w:val="19"/>
        </w:rPr>
        <w:t> (В редакции федеральн</w:t>
      </w:r>
      <w:r>
        <w:rPr>
          <w:rStyle w:val="mark"/>
          <w:sz w:val="19"/>
          <w:szCs w:val="19"/>
        </w:rPr>
        <w:t>ых законов от 03.12.2012 № 231-ФЗ, от 29.12.2012 № 280-ФЗ, от 03.07.2016 № 236-ФЗ, от 04.06.2018 № 133-ФЗ, от 28.12.2022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19"/>
          <w:szCs w:val="19"/>
        </w:rPr>
        <w:t> (Дополнение частью - Федеральный закон от</w:t>
      </w:r>
      <w:r>
        <w:rPr>
          <w:rStyle w:val="mark"/>
          <w:sz w:val="19"/>
          <w:szCs w:val="19"/>
        </w:rPr>
        <w:t> 31.07.2020 № 259-ФЗ)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(Статья в редакции Федерального закона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8</w:t>
      </w:r>
      <w:r>
        <w:rPr>
          <w:rStyle w:val="w91"/>
          <w:b w:val="0"/>
          <w:bCs w:val="0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. Представление сведений о расходах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Лица, замещающие (занимающие) должности, включенные в перечни, установленные нормативными правовыми актами Российской Ф</w:t>
      </w:r>
      <w:r>
        <w:rPr>
          <w:color w:val="000000"/>
          <w:sz w:val="19"/>
          <w:szCs w:val="19"/>
        </w:rPr>
        <w:t xml:space="preserve">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000000"/>
          <w:sz w:val="19"/>
          <w:szCs w:val="19"/>
        </w:rPr>
        <w:t>от </w:t>
      </w:r>
      <w:r>
        <w:rPr>
          <w:rStyle w:val="cmd"/>
          <w:color w:val="000000"/>
          <w:sz w:val="19"/>
          <w:szCs w:val="19"/>
        </w:rPr>
        <w:t>3 декабря 2012 года № 230-ФЗ</w:t>
      </w:r>
      <w:r>
        <w:rPr>
          <w:color w:val="000000"/>
          <w:sz w:val="19"/>
          <w:szCs w:val="19"/>
        </w:rPr>
        <w:t xml:space="preserve"> "О 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19"/>
          <w:szCs w:val="19"/>
        </w:rPr>
        <w:t>(В</w:t>
      </w:r>
      <w:r>
        <w:rPr>
          <w:rStyle w:val="mark"/>
          <w:sz w:val="19"/>
          <w:szCs w:val="19"/>
        </w:rPr>
        <w:t xml:space="preserve"> редакции Федерального закона от 03.04.2017 № 64-ФЗ)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</w:t>
      </w:r>
      <w:r>
        <w:rPr>
          <w:color w:val="000000"/>
          <w:sz w:val="19"/>
          <w:szCs w:val="19"/>
        </w:rPr>
        <w:t xml:space="preserve">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000000"/>
          <w:sz w:val="19"/>
          <w:szCs w:val="19"/>
        </w:rPr>
        <w:t>от 3 декабря 2012 года № 230-ФЗ</w:t>
      </w:r>
      <w:r>
        <w:rPr>
          <w:color w:val="000000"/>
          <w:sz w:val="19"/>
          <w:szCs w:val="19"/>
        </w:rPr>
        <w:t xml:space="preserve"> "О контроле за соответствием расходов лиц, замещаю</w:t>
      </w:r>
      <w:r>
        <w:rPr>
          <w:color w:val="000000"/>
          <w:sz w:val="19"/>
          <w:szCs w:val="19"/>
        </w:rPr>
        <w:t xml:space="preserve">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19"/>
          <w:szCs w:val="19"/>
        </w:rPr>
        <w:t>(В редакции Федерал</w:t>
      </w:r>
      <w:r>
        <w:rPr>
          <w:rStyle w:val="mark"/>
          <w:sz w:val="19"/>
          <w:szCs w:val="19"/>
        </w:rPr>
        <w:t>ьного закона от 03.04.2017 № 64-ФЗ)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 Непредставление лицами, указанными в части 1 настоящей статьи, </w:t>
      </w:r>
      <w:r>
        <w:rPr>
          <w:rStyle w:val="ed"/>
          <w:color w:val="000000"/>
          <w:sz w:val="19"/>
          <w:szCs w:val="19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</w:t>
      </w:r>
      <w:r>
        <w:rPr>
          <w:rStyle w:val="ed"/>
          <w:color w:val="000000"/>
          <w:sz w:val="19"/>
          <w:szCs w:val="19"/>
        </w:rPr>
        <w:t>омо недостоверных сведений</w:t>
      </w:r>
      <w:r>
        <w:rPr>
          <w:color w:val="000000"/>
          <w:sz w:val="19"/>
          <w:szCs w:val="19"/>
        </w:rPr>
        <w:t> о своих расходах </w:t>
      </w:r>
      <w:r>
        <w:rPr>
          <w:rStyle w:val="ed"/>
          <w:color w:val="000000"/>
          <w:sz w:val="19"/>
          <w:szCs w:val="19"/>
        </w:rPr>
        <w:t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</w:t>
      </w:r>
      <w:r>
        <w:rPr>
          <w:rStyle w:val="ed"/>
          <w:color w:val="000000"/>
          <w:sz w:val="19"/>
          <w:szCs w:val="19"/>
        </w:rPr>
        <w:t>е заведомо недостоверных сведений о расходах своих супруги (супруга) и несовершеннолетних детей</w:t>
      </w:r>
      <w:r>
        <w:rPr>
          <w:color w:val="000000"/>
          <w:sz w:val="19"/>
          <w:szCs w:val="19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</w:t>
      </w:r>
      <w:r>
        <w:rPr>
          <w:color w:val="000000"/>
          <w:sz w:val="19"/>
          <w:szCs w:val="19"/>
        </w:rPr>
        <w:t xml:space="preserve">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</w:t>
      </w:r>
      <w:r>
        <w:rPr>
          <w:color w:val="000000"/>
          <w:sz w:val="19"/>
          <w:szCs w:val="19"/>
        </w:rPr>
        <w:t>Российской Федерации, с работы в государственной корпорации, публично-правовой компании, </w:t>
      </w:r>
      <w:r>
        <w:rPr>
          <w:rStyle w:val="ed"/>
          <w:color w:val="000000"/>
          <w:sz w:val="19"/>
          <w:szCs w:val="19"/>
        </w:rPr>
        <w:t>Фонде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</w:t>
      </w:r>
      <w:r>
        <w:rPr>
          <w:color w:val="000000"/>
          <w:sz w:val="19"/>
          <w:szCs w:val="19"/>
        </w:rPr>
        <w:t>ами.</w:t>
      </w:r>
      <w:r>
        <w:rPr>
          <w:rStyle w:val="mark"/>
          <w:sz w:val="19"/>
          <w:szCs w:val="19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 Сведения об источниках получения средств, за счет которых совершена сделка по приобретению земельного участка, другого о</w:t>
      </w:r>
      <w:r>
        <w:rPr>
          <w:color w:val="000000"/>
          <w:sz w:val="19"/>
          <w:szCs w:val="19"/>
        </w:rPr>
        <w:t xml:space="preserve">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000000"/>
          <w:sz w:val="19"/>
          <w:szCs w:val="19"/>
        </w:rPr>
        <w:t xml:space="preserve">цифровых финансовых активов, цифровой валюты, </w:t>
      </w:r>
      <w:r>
        <w:rPr>
          <w:color w:val="000000"/>
          <w:sz w:val="19"/>
          <w:szCs w:val="19"/>
        </w:rPr>
        <w:t xml:space="preserve">представленные в соответствии с Федеральным законом </w:t>
      </w:r>
      <w:r>
        <w:rPr>
          <w:rStyle w:val="cmd"/>
          <w:color w:val="000000"/>
          <w:sz w:val="19"/>
          <w:szCs w:val="19"/>
        </w:rPr>
        <w:t>от 3 декабря 2012 года № 230-ФЗ</w:t>
      </w:r>
      <w:r>
        <w:rPr>
          <w:color w:val="000000"/>
          <w:sz w:val="19"/>
          <w:szCs w:val="19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</w:t>
      </w:r>
      <w:r>
        <w:rPr>
          <w:color w:val="000000"/>
          <w:sz w:val="19"/>
          <w:szCs w:val="19"/>
        </w:rPr>
        <w:t xml:space="preserve">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000000"/>
          <w:sz w:val="19"/>
          <w:szCs w:val="19"/>
        </w:rPr>
        <w:t>Фонда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Федерального фонда обязательно</w:t>
      </w:r>
      <w:r>
        <w:rPr>
          <w:color w:val="000000"/>
          <w:sz w:val="19"/>
          <w:szCs w:val="19"/>
        </w:rPr>
        <w:t>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</w:t>
      </w:r>
      <w:r>
        <w:rPr>
          <w:color w:val="000000"/>
          <w:sz w:val="19"/>
          <w:szCs w:val="19"/>
        </w:rPr>
        <w:t>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</w:t>
      </w:r>
      <w:r>
        <w:rPr>
          <w:color w:val="000000"/>
          <w:sz w:val="19"/>
          <w:szCs w:val="19"/>
        </w:rPr>
        <w:t xml:space="preserve"> о защите персональных данных.</w:t>
      </w:r>
      <w:r>
        <w:rPr>
          <w:rStyle w:val="mark"/>
          <w:sz w:val="19"/>
          <w:szCs w:val="19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Федер</w:t>
      </w:r>
      <w:r>
        <w:rPr>
          <w:rStyle w:val="mark"/>
          <w:sz w:val="19"/>
          <w:szCs w:val="19"/>
        </w:rPr>
        <w:t>альный закон от 03.12.2012 № 231-ФЗ)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Статья 8</w:t>
      </w:r>
      <w:r>
        <w:rPr>
          <w:rStyle w:val="w91"/>
          <w:b w:val="0"/>
          <w:bCs w:val="0"/>
          <w:color w:val="000000"/>
          <w:sz w:val="19"/>
          <w:szCs w:val="19"/>
        </w:rPr>
        <w:t>2</w:t>
      </w:r>
      <w:r>
        <w:rPr>
          <w:rStyle w:val="ed"/>
          <w:color w:val="000000"/>
          <w:sz w:val="19"/>
          <w:szCs w:val="19"/>
        </w:rPr>
        <w:t>. Контроль за законностью получения денежных средств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1. </w:t>
      </w:r>
      <w:r>
        <w:rPr>
          <w:rStyle w:val="ed"/>
          <w:color w:val="000000"/>
          <w:sz w:val="19"/>
          <w:szCs w:val="19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000000"/>
          <w:sz w:val="19"/>
          <w:szCs w:val="19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000000"/>
          <w:sz w:val="19"/>
          <w:szCs w:val="19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2. В случае непредставления проверяемым лицом сведений, подтверждающих з</w:t>
      </w:r>
      <w:r>
        <w:rPr>
          <w:rStyle w:val="ed"/>
          <w:color w:val="000000"/>
          <w:sz w:val="19"/>
          <w:szCs w:val="19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3. В случае у</w:t>
      </w:r>
      <w:r>
        <w:rPr>
          <w:rStyle w:val="ed"/>
          <w:color w:val="000000"/>
          <w:sz w:val="19"/>
          <w:szCs w:val="19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000000"/>
          <w:sz w:val="19"/>
          <w:szCs w:val="19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000000"/>
          <w:sz w:val="19"/>
          <w:szCs w:val="19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000000"/>
          <w:sz w:val="19"/>
          <w:szCs w:val="19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000000"/>
          <w:sz w:val="19"/>
          <w:szCs w:val="19"/>
        </w:rPr>
        <w:t>енной форме.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000000"/>
          <w:sz w:val="19"/>
          <w:szCs w:val="19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6. Проверка, указанная в части 4 настоящей статьи, проводится прокурорами.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7. Про</w:t>
      </w:r>
      <w:r>
        <w:rPr>
          <w:rStyle w:val="ed"/>
          <w:color w:val="000000"/>
          <w:sz w:val="19"/>
          <w:szCs w:val="19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8. При проведении проверки, указанной в части 4 настоящей статьи, проверяемое лицо вправе: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 xml:space="preserve">1) давать </w:t>
      </w:r>
      <w:r>
        <w:rPr>
          <w:rStyle w:val="ed"/>
          <w:color w:val="000000"/>
          <w:sz w:val="19"/>
          <w:szCs w:val="19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2) представлять дополнительные материалы и давать по ним пояснения</w:t>
      </w:r>
      <w:r>
        <w:rPr>
          <w:rStyle w:val="ed"/>
          <w:color w:val="000000"/>
          <w:sz w:val="19"/>
          <w:szCs w:val="19"/>
        </w:rPr>
        <w:t xml:space="preserve"> в письменной форме;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9. Генеральный прокурор Российской Федерации или подчиненные</w:t>
      </w:r>
      <w:r>
        <w:rPr>
          <w:rStyle w:val="ed"/>
          <w:color w:val="000000"/>
          <w:sz w:val="19"/>
          <w:szCs w:val="19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2) изучать дополнительные мат</w:t>
      </w:r>
      <w:r>
        <w:rPr>
          <w:rStyle w:val="ed"/>
          <w:color w:val="000000"/>
          <w:sz w:val="19"/>
          <w:szCs w:val="19"/>
        </w:rPr>
        <w:t>ериалы, представленные проверяемым лицом;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000000"/>
          <w:sz w:val="19"/>
          <w:szCs w:val="19"/>
        </w:rPr>
        <w:t>лении проверки, указанной в части 4 настоящей статьи, вправе: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1) проводить по своей инициативе беседу с проверяемым лицом;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2) получать от проверяемого лица пояснения по представленным им сведениям и материалам;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3) направлять в установленном порядке запросы</w:t>
      </w:r>
      <w:r>
        <w:rPr>
          <w:rStyle w:val="ed"/>
          <w:color w:val="000000"/>
          <w:sz w:val="19"/>
          <w:szCs w:val="19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000000"/>
          <w:sz w:val="19"/>
          <w:szCs w:val="19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000000"/>
          <w:sz w:val="19"/>
          <w:szCs w:val="19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000000"/>
          <w:sz w:val="19"/>
          <w:szCs w:val="19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000000"/>
          <w:sz w:val="19"/>
          <w:szCs w:val="19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4) наводить справки у физических лиц и получать от них с их согласия информацию.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11. Руководител</w:t>
      </w:r>
      <w:r>
        <w:rPr>
          <w:rStyle w:val="ed"/>
          <w:color w:val="000000"/>
          <w:sz w:val="19"/>
          <w:szCs w:val="19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000000"/>
          <w:sz w:val="19"/>
          <w:szCs w:val="19"/>
        </w:rPr>
        <w:t>сийской Федерации и представить в установленном порядке запрашиваемую информацию.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13. Генеральный прокурор Российс</w:t>
      </w:r>
      <w:r>
        <w:rPr>
          <w:rStyle w:val="ed"/>
          <w:color w:val="000000"/>
          <w:sz w:val="19"/>
          <w:szCs w:val="19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14. </w:t>
      </w:r>
      <w:r>
        <w:rPr>
          <w:rStyle w:val="ed"/>
          <w:color w:val="000000"/>
          <w:sz w:val="19"/>
          <w:szCs w:val="19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000000"/>
          <w:sz w:val="19"/>
          <w:szCs w:val="19"/>
        </w:rPr>
        <w:t>"О прокуратуре Российской Федерации"</w:t>
      </w:r>
      <w:r>
        <w:rPr>
          <w:rStyle w:val="ed"/>
          <w:color w:val="000000"/>
          <w:sz w:val="19"/>
          <w:szCs w:val="19"/>
        </w:rPr>
        <w:t>, и не</w:t>
      </w:r>
      <w:r>
        <w:rPr>
          <w:rStyle w:val="ed"/>
          <w:color w:val="000000"/>
          <w:sz w:val="19"/>
          <w:szCs w:val="19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000000"/>
          <w:sz w:val="19"/>
          <w:szCs w:val="19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15. Генера</w:t>
      </w:r>
      <w:r>
        <w:rPr>
          <w:rStyle w:val="ed"/>
          <w:color w:val="000000"/>
          <w:sz w:val="19"/>
          <w:szCs w:val="19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"/>
          <w:color w:val="000000"/>
          <w:sz w:val="19"/>
          <w:szCs w:val="19"/>
        </w:rPr>
        <w:t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000000"/>
          <w:sz w:val="19"/>
          <w:szCs w:val="19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16. </w:t>
      </w:r>
      <w:r>
        <w:rPr>
          <w:rStyle w:val="ed"/>
          <w:color w:val="000000"/>
          <w:sz w:val="19"/>
          <w:szCs w:val="19"/>
        </w:rPr>
        <w:t>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</w:t>
      </w:r>
      <w:r>
        <w:rPr>
          <w:rStyle w:val="ed"/>
          <w:color w:val="000000"/>
          <w:sz w:val="19"/>
          <w:szCs w:val="19"/>
        </w:rPr>
        <w:t>торого осуществлялись проверки, указанные в частях 1 и 4 настоящей статьи, замещает или замещало должность.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720F4C">
      <w:pPr>
        <w:pStyle w:val="p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</w:t>
      </w:r>
      <w:r>
        <w:rPr>
          <w:rStyle w:val="mark"/>
          <w:sz w:val="19"/>
          <w:szCs w:val="19"/>
        </w:rPr>
        <w:t>тьей - Федеральный закон от 06.03.2022 № 44-ФЗ)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Государственный или муниципальный служащий обязан уве</w:t>
      </w:r>
      <w:r>
        <w:rPr>
          <w:color w:val="000000"/>
          <w:sz w:val="19"/>
          <w:szCs w:val="19"/>
        </w:rPr>
        <w:t>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Уведомление о фактах обращения в целя</w:t>
      </w:r>
      <w:r>
        <w:rPr>
          <w:color w:val="000000"/>
          <w:sz w:val="19"/>
          <w:szCs w:val="19"/>
        </w:rPr>
        <w:t>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 Невыполнение государств</w:t>
      </w:r>
      <w:r>
        <w:rPr>
          <w:color w:val="000000"/>
          <w:sz w:val="19"/>
          <w:szCs w:val="19"/>
        </w:rPr>
        <w:t xml:space="preserve">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</w:t>
      </w:r>
      <w:r>
        <w:rPr>
          <w:color w:val="000000"/>
          <w:sz w:val="19"/>
          <w:szCs w:val="19"/>
        </w:rPr>
        <w:t>в соответствии с законодательством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</w:t>
      </w:r>
      <w:r>
        <w:rPr>
          <w:color w:val="000000"/>
          <w:sz w:val="19"/>
          <w:szCs w:val="19"/>
        </w:rPr>
        <w:t>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</w:t>
      </w:r>
      <w:r>
        <w:rPr>
          <w:rStyle w:val="ed"/>
          <w:color w:val="000000"/>
          <w:sz w:val="19"/>
          <w:szCs w:val="19"/>
        </w:rPr>
        <w:t>, представления заведомо неполных сведений, за исключением случаев, установленных федерал</w:t>
      </w:r>
      <w:r>
        <w:rPr>
          <w:rStyle w:val="ed"/>
          <w:color w:val="000000"/>
          <w:sz w:val="19"/>
          <w:szCs w:val="19"/>
        </w:rPr>
        <w:t>ьными законами, либо представления заведомо недостоверных сведений</w:t>
      </w:r>
      <w:r>
        <w:rPr>
          <w:color w:val="000000"/>
          <w:sz w:val="19"/>
          <w:szCs w:val="19"/>
        </w:rPr>
        <w:t> 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19"/>
          <w:szCs w:val="19"/>
        </w:rPr>
        <w:t> (В редакции Федерального закона</w:t>
      </w:r>
      <w:r>
        <w:rPr>
          <w:rStyle w:val="mark"/>
          <w:sz w:val="19"/>
          <w:szCs w:val="19"/>
        </w:rPr>
        <w:t xml:space="preserve">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</w:t>
      </w:r>
      <w:r>
        <w:rPr>
          <w:color w:val="000000"/>
          <w:sz w:val="19"/>
          <w:szCs w:val="19"/>
        </w:rPr>
        <w:t>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10. Конфликт интересов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Под конфликтом интересов в настоящем Федеральном законе понимается ситуация, при которой</w:t>
      </w:r>
      <w:r>
        <w:rPr>
          <w:color w:val="000000"/>
          <w:sz w:val="19"/>
          <w:szCs w:val="19"/>
        </w:rPr>
        <w:t xml:space="preserve">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</w:t>
      </w:r>
      <w:r>
        <w:rPr>
          <w:color w:val="000000"/>
          <w:sz w:val="19"/>
          <w:szCs w:val="19"/>
        </w:rPr>
        <w:t>истрастное исполнение им должностных (служебных) обязанностей (осуществление полномочий).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</w:t>
      </w:r>
      <w:r>
        <w:rPr>
          <w:color w:val="000000"/>
          <w:sz w:val="19"/>
          <w:szCs w:val="19"/>
        </w:rPr>
        <w:t xml:space="preserve">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</w:t>
      </w:r>
      <w:r>
        <w:rPr>
          <w:color w:val="000000"/>
          <w:sz w:val="19"/>
          <w:szCs w:val="19"/>
        </w:rPr>
        <w:t>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</w:t>
      </w:r>
      <w:r>
        <w:rPr>
          <w:color w:val="000000"/>
          <w:sz w:val="19"/>
          <w:szCs w:val="19"/>
        </w:rPr>
        <w:t>вными или иными близкими отношениями.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на государственных и муниципальных служащих;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на служащих Центрального банка Российской Федерации, работников, заме</w:t>
      </w:r>
      <w:r>
        <w:rPr>
          <w:color w:val="000000"/>
          <w:sz w:val="19"/>
          <w:szCs w:val="19"/>
        </w:rPr>
        <w:t xml:space="preserve">щающих должности в государственных корпорациях, публично-правовых компаниях, </w:t>
      </w:r>
      <w:r>
        <w:rPr>
          <w:rStyle w:val="ed"/>
          <w:color w:val="000000"/>
          <w:sz w:val="19"/>
          <w:szCs w:val="19"/>
        </w:rPr>
        <w:t>Фонде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</w:t>
      </w:r>
      <w:r>
        <w:rPr>
          <w:color w:val="000000"/>
          <w:sz w:val="19"/>
          <w:szCs w:val="19"/>
        </w:rPr>
        <w:t>ового уполномоченного;</w:t>
      </w:r>
      <w:r>
        <w:rPr>
          <w:rStyle w:val="mark"/>
          <w:sz w:val="19"/>
          <w:szCs w:val="19"/>
        </w:rPr>
        <w:t> (В редакции федеральных законов от 04.06.2018 № 133-ФЗ, от 28.12.2022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</w:t>
      </w:r>
      <w:r>
        <w:rPr>
          <w:color w:val="000000"/>
          <w:sz w:val="19"/>
          <w:szCs w:val="19"/>
        </w:rPr>
        <w:t>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4) на иные категории лиц в случаях, предусмотренных федеральными законами.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частью - Федеральный закон от 03.04.2017 № 64-ФЗ)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(Стат</w:t>
      </w:r>
      <w:r>
        <w:rPr>
          <w:rStyle w:val="mark"/>
          <w:sz w:val="19"/>
          <w:szCs w:val="19"/>
        </w:rPr>
        <w:t>ья в редакции Федерального закона от 05.10.2015 № 285-ФЗ)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11. Порядок предотвращения и урегулирования конфликта интересов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Лицо, указанное в части 1 статьи 10 настоящего Федерального закона, обязано принимать меры по недопущению любой возможно</w:t>
      </w:r>
      <w:r>
        <w:rPr>
          <w:color w:val="000000"/>
          <w:sz w:val="19"/>
          <w:szCs w:val="19"/>
        </w:rPr>
        <w:t>сти возникновения конфликта интересов.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000000"/>
          <w:sz w:val="19"/>
          <w:szCs w:val="19"/>
        </w:rPr>
        <w:t>представителя нанимателя (работодателя), иное уполномоченное лицо, определенное настоящим Федеральным законом, другими нормативн</w:t>
      </w:r>
      <w:r>
        <w:rPr>
          <w:rStyle w:val="ed"/>
          <w:color w:val="000000"/>
          <w:sz w:val="19"/>
          <w:szCs w:val="19"/>
        </w:rPr>
        <w:t>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</w:t>
      </w:r>
      <w:r>
        <w:rPr>
          <w:rStyle w:val="ed"/>
          <w:color w:val="000000"/>
          <w:sz w:val="19"/>
          <w:szCs w:val="19"/>
        </w:rPr>
        <w:t>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000000"/>
          <w:sz w:val="19"/>
          <w:szCs w:val="19"/>
        </w:rPr>
        <w:t> о в</w:t>
      </w:r>
      <w:r>
        <w:rPr>
          <w:color w:val="000000"/>
          <w:sz w:val="19"/>
          <w:szCs w:val="19"/>
        </w:rPr>
        <w:t>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19"/>
          <w:szCs w:val="19"/>
        </w:rPr>
        <w:t> (В редакции Федерального закона от 18.03.2023 № 70-ФЗ)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 Представитель нанимателя</w:t>
      </w:r>
      <w:r>
        <w:rPr>
          <w:rStyle w:val="ed"/>
          <w:color w:val="000000"/>
          <w:sz w:val="19"/>
          <w:szCs w:val="19"/>
        </w:rPr>
        <w:t>, работодатель, иное уполномоченное лицо, указанное в части 2 настоящей статьи, если им</w:t>
      </w:r>
      <w:r>
        <w:rPr>
          <w:color w:val="000000"/>
          <w:sz w:val="19"/>
          <w:szCs w:val="19"/>
        </w:rPr>
        <w:t> 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</w:t>
      </w:r>
      <w:r>
        <w:rPr>
          <w:color w:val="000000"/>
          <w:sz w:val="19"/>
          <w:szCs w:val="19"/>
        </w:rPr>
        <w:t xml:space="preserve">онфликту интересов, </w:t>
      </w:r>
      <w:r>
        <w:rPr>
          <w:rStyle w:val="ed"/>
          <w:color w:val="000000"/>
          <w:sz w:val="19"/>
          <w:szCs w:val="19"/>
        </w:rPr>
        <w:t>обязаны</w:t>
      </w:r>
      <w:r>
        <w:rPr>
          <w:color w:val="000000"/>
          <w:sz w:val="19"/>
          <w:szCs w:val="19"/>
        </w:rPr>
        <w:t> принять меры по предотвращению или урегулированию конфликта интересов.</w:t>
      </w:r>
      <w:r>
        <w:rPr>
          <w:rStyle w:val="mark"/>
          <w:sz w:val="19"/>
          <w:szCs w:val="19"/>
        </w:rPr>
        <w:t> (В редакции Федерального закона от 18.03.2023 № 70-ФЗ)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 Предотвращение или урегулирование конфликта интересов может состоять в изменении должностного или с</w:t>
      </w:r>
      <w:r>
        <w:rPr>
          <w:color w:val="000000"/>
          <w:sz w:val="19"/>
          <w:szCs w:val="19"/>
        </w:rPr>
        <w:t xml:space="preserve">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</w:t>
      </w:r>
      <w:r>
        <w:rPr>
          <w:color w:val="000000"/>
          <w:sz w:val="19"/>
          <w:szCs w:val="19"/>
        </w:rPr>
        <w:t>выгоды, явившейся причиной возникновения конфликта интересов.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</w:t>
      </w:r>
      <w:r>
        <w:rPr>
          <w:color w:val="000000"/>
          <w:sz w:val="19"/>
          <w:szCs w:val="19"/>
        </w:rPr>
        <w:t>указанного лица в случаях и порядке, предусмотренных законодательством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</w:t>
      </w:r>
      <w:r>
        <w:rPr>
          <w:color w:val="000000"/>
          <w:sz w:val="19"/>
          <w:szCs w:val="19"/>
        </w:rPr>
        <w:t>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000000"/>
          <w:sz w:val="19"/>
          <w:szCs w:val="19"/>
        </w:rPr>
        <w:t>, за исключением случаев, установленных федеральными законами</w:t>
      </w:r>
      <w:r>
        <w:rPr>
          <w:color w:val="000000"/>
          <w:sz w:val="19"/>
          <w:szCs w:val="19"/>
        </w:rPr>
        <w:t>.</w:t>
      </w:r>
      <w:r>
        <w:rPr>
          <w:rStyle w:val="mark"/>
          <w:sz w:val="19"/>
          <w:szCs w:val="19"/>
        </w:rPr>
        <w:t> (В редакции Федерального закона от 10.07.2023 № 286-ФЗ</w:t>
      </w:r>
      <w:r>
        <w:rPr>
          <w:rStyle w:val="mark"/>
          <w:sz w:val="19"/>
          <w:szCs w:val="19"/>
        </w:rPr>
        <w:t>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</w:t>
      </w:r>
      <w:r>
        <w:rPr>
          <w:color w:val="000000"/>
          <w:sz w:val="19"/>
          <w:szCs w:val="19"/>
        </w:rPr>
        <w:t>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(Статья в редакции Федерального закона от 05.10.2015 № 285-ФЗ)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11</w:t>
      </w:r>
      <w:r>
        <w:rPr>
          <w:rStyle w:val="w91"/>
          <w:b w:val="0"/>
          <w:bCs w:val="0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. Обязанности сл</w:t>
      </w:r>
      <w:r>
        <w:rPr>
          <w:color w:val="000000"/>
          <w:sz w:val="19"/>
          <w:szCs w:val="19"/>
        </w:rPr>
        <w:t>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</w:t>
      </w:r>
      <w:r>
        <w:rPr>
          <w:color w:val="000000"/>
          <w:sz w:val="19"/>
          <w:szCs w:val="19"/>
        </w:rPr>
        <w:t xml:space="preserve"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</w:t>
      </w:r>
      <w:r>
        <w:rPr>
          <w:color w:val="000000"/>
          <w:sz w:val="19"/>
          <w:szCs w:val="19"/>
        </w:rPr>
        <w:t>финансового уполномоченного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Служащие Центрального банка Российской Федерации, работники, замещающие должности в государственных корпораци</w:t>
      </w:r>
      <w:r>
        <w:rPr>
          <w:color w:val="000000"/>
          <w:sz w:val="19"/>
          <w:szCs w:val="19"/>
        </w:rPr>
        <w:t xml:space="preserve">ях, публично-правовых компаниях, </w:t>
      </w:r>
      <w:r>
        <w:rPr>
          <w:rStyle w:val="ed"/>
          <w:color w:val="000000"/>
          <w:sz w:val="19"/>
          <w:szCs w:val="19"/>
        </w:rPr>
        <w:t>Фонде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</w:t>
      </w:r>
      <w:r>
        <w:rPr>
          <w:color w:val="000000"/>
          <w:sz w:val="19"/>
          <w:szCs w:val="19"/>
        </w:rPr>
        <w:t>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</w:t>
      </w:r>
      <w:r>
        <w:rPr>
          <w:color w:val="000000"/>
          <w:sz w:val="19"/>
          <w:szCs w:val="19"/>
        </w:rPr>
        <w:t xml:space="preserve">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rPr>
          <w:color w:val="000000"/>
          <w:sz w:val="19"/>
          <w:szCs w:val="19"/>
        </w:rPr>
        <w:t>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</w:t>
      </w:r>
      <w:r>
        <w:rPr>
          <w:color w:val="000000"/>
          <w:sz w:val="19"/>
          <w:szCs w:val="19"/>
        </w:rPr>
        <w:t xml:space="preserve">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000000"/>
          <w:sz w:val="19"/>
          <w:szCs w:val="19"/>
        </w:rPr>
        <w:t>Фонда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Федерального фонда обязательного медицинского страхования, иных о</w:t>
      </w:r>
      <w:r>
        <w:rPr>
          <w:color w:val="000000"/>
          <w:sz w:val="19"/>
          <w:szCs w:val="19"/>
        </w:rPr>
        <w:t>рганизаций, создаваемых Российской Федерацией на основании федеральных законов.</w:t>
      </w:r>
      <w:r>
        <w:rPr>
          <w:rStyle w:val="mark"/>
          <w:sz w:val="19"/>
          <w:szCs w:val="19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</w:t>
      </w:r>
      <w:r>
        <w:rPr>
          <w:rStyle w:val="mark"/>
          <w:sz w:val="19"/>
          <w:szCs w:val="19"/>
        </w:rPr>
        <w:t>деральный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b w:val="0"/>
          <w:bCs w:val="0"/>
          <w:sz w:val="19"/>
          <w:szCs w:val="19"/>
        </w:rPr>
        <w:t xml:space="preserve">(Наименование в редакции Федерального </w:t>
      </w:r>
      <w:r>
        <w:rPr>
          <w:rStyle w:val="mark"/>
          <w:b w:val="0"/>
          <w:bCs w:val="0"/>
          <w:sz w:val="19"/>
          <w:szCs w:val="19"/>
        </w:rPr>
        <w:t>закона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</w:t>
      </w:r>
      <w:r>
        <w:rPr>
          <w:color w:val="000000"/>
          <w:sz w:val="19"/>
          <w:szCs w:val="19"/>
        </w:rPr>
        <w:t xml:space="preserve">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</w:t>
      </w:r>
      <w:r>
        <w:rPr>
          <w:color w:val="000000"/>
          <w:sz w:val="19"/>
          <w:szCs w:val="19"/>
        </w:rPr>
        <w:t>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</w:t>
      </w:r>
      <w:r>
        <w:rPr>
          <w:color w:val="000000"/>
          <w:sz w:val="19"/>
          <w:szCs w:val="19"/>
        </w:rPr>
        <w:t xml:space="preserve">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19"/>
          <w:szCs w:val="19"/>
        </w:rPr>
        <w:t>(В редакции Федерального закона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. Комиссия в порядке, установленном н</w:t>
      </w:r>
      <w:r>
        <w:rPr>
          <w:color w:val="000000"/>
          <w:sz w:val="19"/>
          <w:szCs w:val="19"/>
        </w:rPr>
        <w:t>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</w:t>
      </w:r>
      <w:r>
        <w:rPr>
          <w:color w:val="000000"/>
          <w:sz w:val="19"/>
          <w:szCs w:val="19"/>
        </w:rPr>
        <w:t>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</w:t>
      </w:r>
      <w:r>
        <w:rPr>
          <w:color w:val="000000"/>
          <w:sz w:val="19"/>
          <w:szCs w:val="19"/>
        </w:rPr>
        <w:t xml:space="preserve">ринятом решении. </w:t>
      </w:r>
      <w:r>
        <w:rPr>
          <w:rStyle w:val="mark"/>
          <w:sz w:val="19"/>
          <w:szCs w:val="19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Гражданин, замещавший должности государственной или муниципальной службы, перечень которых устанавливается нормативны</w:t>
      </w:r>
      <w:r>
        <w:rPr>
          <w:color w:val="000000"/>
          <w:sz w:val="19"/>
          <w:szCs w:val="19"/>
        </w:rPr>
        <w:t>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</w:t>
      </w:r>
      <w:r>
        <w:rPr>
          <w:color w:val="000000"/>
          <w:sz w:val="19"/>
          <w:szCs w:val="19"/>
        </w:rPr>
        <w:t xml:space="preserve">атьи, сообщать работодателю сведения о последнем месте своей службы. </w:t>
      </w:r>
      <w:r>
        <w:rPr>
          <w:rStyle w:val="mark"/>
          <w:sz w:val="19"/>
          <w:szCs w:val="19"/>
        </w:rPr>
        <w:t>(В редакции Федерального закона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</w:t>
      </w:r>
      <w:r>
        <w:rPr>
          <w:color w:val="000000"/>
          <w:sz w:val="19"/>
          <w:szCs w:val="19"/>
        </w:rPr>
        <w:t>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</w:t>
      </w:r>
      <w:r>
        <w:rPr>
          <w:color w:val="000000"/>
          <w:sz w:val="19"/>
          <w:szCs w:val="19"/>
        </w:rPr>
        <w:t xml:space="preserve">слуг), указанного в части 1 настоящей статьи, заключенного с указанным гражданином. </w:t>
      </w:r>
      <w:r>
        <w:rPr>
          <w:rStyle w:val="mark"/>
          <w:sz w:val="19"/>
          <w:szCs w:val="19"/>
        </w:rPr>
        <w:t>(В редакции Федерального закона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 Работодатель при заключении трудового или гражданско-правового договора на выполнение работ (оказание услуг), ука</w:t>
      </w:r>
      <w:r>
        <w:rPr>
          <w:color w:val="000000"/>
          <w:sz w:val="19"/>
          <w:szCs w:val="19"/>
        </w:rPr>
        <w:t>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r>
        <w:rPr>
          <w:color w:val="000000"/>
          <w:sz w:val="19"/>
          <w:szCs w:val="19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</w:t>
      </w:r>
      <w:r>
        <w:rPr>
          <w:color w:val="000000"/>
          <w:sz w:val="19"/>
          <w:szCs w:val="19"/>
        </w:rPr>
        <w:t xml:space="preserve">ми актами Российской Федерации. </w:t>
      </w:r>
      <w:r>
        <w:rPr>
          <w:rStyle w:val="mark"/>
          <w:sz w:val="19"/>
          <w:szCs w:val="19"/>
        </w:rPr>
        <w:t>(В редакции Федерального закона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</w:t>
      </w:r>
      <w:r>
        <w:rPr>
          <w:color w:val="000000"/>
          <w:sz w:val="19"/>
          <w:szCs w:val="19"/>
        </w:rPr>
        <w:t xml:space="preserve">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r>
        <w:rPr>
          <w:color w:val="000000"/>
          <w:sz w:val="19"/>
          <w:szCs w:val="19"/>
        </w:rPr>
        <w:t xml:space="preserve">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</w:t>
      </w:r>
      <w:r>
        <w:rPr>
          <w:color w:val="000000"/>
          <w:sz w:val="19"/>
          <w:szCs w:val="19"/>
        </w:rPr>
        <w:t>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</w:t>
      </w:r>
      <w:r>
        <w:rPr>
          <w:color w:val="000000"/>
          <w:sz w:val="19"/>
          <w:szCs w:val="19"/>
        </w:rPr>
        <w:t xml:space="preserve">йской Федерации. </w:t>
      </w:r>
      <w:r>
        <w:rPr>
          <w:rStyle w:val="mark"/>
          <w:sz w:val="19"/>
          <w:szCs w:val="19"/>
        </w:rPr>
        <w:t>(Дополнение частью - Федеральный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12</w:t>
      </w:r>
      <w:r>
        <w:rPr>
          <w:rStyle w:val="w91"/>
          <w:b w:val="0"/>
          <w:bCs w:val="0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</w:t>
      </w:r>
      <w:r>
        <w:rPr>
          <w:color w:val="000000"/>
          <w:sz w:val="19"/>
          <w:szCs w:val="19"/>
        </w:rPr>
        <w:t xml:space="preserve"> муниципальные должности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</w:t>
      </w:r>
      <w:r>
        <w:rPr>
          <w:color w:val="000000"/>
          <w:sz w:val="19"/>
          <w:szCs w:val="19"/>
        </w:rPr>
        <w:t>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Лица, замещающие муниципальные должности, не вправ</w:t>
      </w:r>
      <w:r>
        <w:rPr>
          <w:color w:val="000000"/>
          <w:sz w:val="19"/>
          <w:szCs w:val="19"/>
        </w:rPr>
        <w:t xml:space="preserve">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19"/>
          <w:szCs w:val="19"/>
        </w:rPr>
        <w:t>(В редакц</w:t>
      </w:r>
      <w:r>
        <w:rPr>
          <w:rStyle w:val="mark"/>
          <w:sz w:val="19"/>
          <w:szCs w:val="19"/>
        </w:rPr>
        <w:t>ии Федерального закона от 30.09.2013 № 261-ФЗ)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3. </w:t>
      </w:r>
      <w:r>
        <w:rPr>
          <w:rStyle w:val="ed"/>
          <w:color w:val="000000"/>
          <w:sz w:val="19"/>
          <w:szCs w:val="19"/>
        </w:rPr>
        <w:t>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</w:t>
      </w:r>
      <w:r>
        <w:rPr>
          <w:rStyle w:val="ed"/>
          <w:color w:val="000000"/>
          <w:sz w:val="19"/>
          <w:szCs w:val="19"/>
        </w:rPr>
        <w:t>конами или федеральными законами не установлено иное, не вправе:</w:t>
      </w:r>
      <w:r>
        <w:rPr>
          <w:rStyle w:val="mark"/>
          <w:sz w:val="19"/>
          <w:szCs w:val="19"/>
        </w:rPr>
        <w:t> (В редакции Федерального закона от 24.04.2020 № 143-ФЗ)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2) заниматься предпринимательской деят</w:t>
      </w:r>
      <w:r>
        <w:rPr>
          <w:rStyle w:val="ed"/>
          <w:color w:val="000000"/>
          <w:sz w:val="19"/>
          <w:szCs w:val="19"/>
        </w:rPr>
        <w:t>ельностью лично или через доверенных лиц;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</w:t>
      </w:r>
      <w:r>
        <w:rPr>
          <w:rStyle w:val="ed"/>
          <w:color w:val="000000"/>
          <w:sz w:val="19"/>
          <w:szCs w:val="19"/>
        </w:rPr>
        <w:t>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</w:t>
      </w:r>
      <w:r>
        <w:rPr>
          <w:rStyle w:val="ed"/>
          <w:color w:val="000000"/>
          <w:sz w:val="19"/>
          <w:szCs w:val="19"/>
        </w:rPr>
        <w:t>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4) быть поверенными или иными представителями по делам третьих лиц в органах государст</w:t>
      </w:r>
      <w:r>
        <w:rPr>
          <w:rStyle w:val="ed"/>
          <w:color w:val="000000"/>
          <w:sz w:val="19"/>
          <w:szCs w:val="19"/>
        </w:rPr>
        <w:t>венной власти и органах местного самоуправления, если иное не предусмотрено федеральными законами;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</w:t>
      </w:r>
      <w:r>
        <w:rPr>
          <w:rStyle w:val="ed"/>
          <w:color w:val="000000"/>
          <w:sz w:val="19"/>
          <w:szCs w:val="19"/>
        </w:rPr>
        <w:t>ебной деятельности;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</w:t>
      </w:r>
      <w:r>
        <w:rPr>
          <w:rStyle w:val="ed"/>
          <w:color w:val="000000"/>
          <w:sz w:val="19"/>
          <w:szCs w:val="19"/>
        </w:rPr>
        <w:t>ьную должность, замещаемую на постоянной основе;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</w:t>
      </w:r>
      <w:r>
        <w:rPr>
          <w:rStyle w:val="ed"/>
          <w:color w:val="000000"/>
          <w:sz w:val="19"/>
          <w:szCs w:val="19"/>
        </w:rPr>
        <w:t>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</w:t>
      </w:r>
      <w:r>
        <w:rPr>
          <w:rStyle w:val="ed"/>
          <w:color w:val="000000"/>
          <w:sz w:val="19"/>
          <w:szCs w:val="19"/>
        </w:rPr>
        <w:t>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</w:t>
      </w:r>
      <w:r>
        <w:rPr>
          <w:rStyle w:val="ed"/>
          <w:color w:val="000000"/>
          <w:sz w:val="19"/>
          <w:szCs w:val="19"/>
        </w:rPr>
        <w:t>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</w:t>
      </w:r>
      <w:r>
        <w:rPr>
          <w:rStyle w:val="ed"/>
          <w:color w:val="000000"/>
          <w:sz w:val="19"/>
          <w:szCs w:val="19"/>
        </w:rPr>
        <w:t>ожет его выкупить в порядке, устанавливаемом нормативными правовыми актами Российской Федерации;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</w:t>
      </w:r>
      <w:r>
        <w:rPr>
          <w:rStyle w:val="ed"/>
          <w:color w:val="000000"/>
          <w:sz w:val="19"/>
          <w:szCs w:val="19"/>
        </w:rPr>
        <w:t>арств, международных организаций, политических партий, иных общественных объединений и других организаций;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</w:t>
      </w:r>
      <w:r>
        <w:rPr>
          <w:rStyle w:val="ed"/>
          <w:color w:val="000000"/>
          <w:sz w:val="19"/>
          <w:szCs w:val="19"/>
        </w:rPr>
        <w:t>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</w:t>
      </w:r>
      <w:r>
        <w:rPr>
          <w:rStyle w:val="ed"/>
          <w:color w:val="000000"/>
          <w:sz w:val="19"/>
          <w:szCs w:val="19"/>
        </w:rPr>
        <w:t>ными органами иностранных государств, международными или иностранными организациями;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10) </w:t>
      </w:r>
      <w:r>
        <w:rPr>
          <w:rStyle w:val="ed"/>
          <w:color w:val="000000"/>
          <w:sz w:val="19"/>
          <w:szCs w:val="19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rPr>
          <w:rStyle w:val="ed"/>
          <w:color w:val="000000"/>
          <w:sz w:val="19"/>
          <w:szCs w:val="19"/>
        </w:rPr>
        <w:t xml:space="preserve">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</w:t>
      </w:r>
      <w:r>
        <w:rPr>
          <w:rStyle w:val="ed"/>
          <w:color w:val="000000"/>
          <w:sz w:val="19"/>
          <w:szCs w:val="19"/>
        </w:rPr>
        <w:t>организациями;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</w:t>
      </w:r>
      <w:r>
        <w:rPr>
          <w:rStyle w:val="ed"/>
          <w:color w:val="000000"/>
          <w:sz w:val="19"/>
          <w:szCs w:val="19"/>
        </w:rPr>
        <w:t>бязанностей.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(Часть в редакции Федерального закона от 16.12.2019 № 432-ФЗ)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</w:t>
      </w:r>
      <w:r>
        <w:rPr>
          <w:color w:val="000000"/>
          <w:sz w:val="19"/>
          <w:szCs w:val="19"/>
        </w:rPr>
        <w:t xml:space="preserve">4 - 11 части 3 настоящей статьи. </w:t>
      </w:r>
      <w:r>
        <w:rPr>
          <w:rStyle w:val="mark"/>
          <w:sz w:val="19"/>
          <w:szCs w:val="19"/>
        </w:rPr>
        <w:t>(Дополнение частью - Федеральный закон от 03.11.2015 № 303-ФЗ)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</w:t>
      </w:r>
      <w:r>
        <w:rPr>
          <w:rStyle w:val="w91"/>
          <w:color w:val="000000"/>
          <w:sz w:val="19"/>
          <w:szCs w:val="19"/>
        </w:rPr>
        <w:t>2</w:t>
      </w:r>
      <w:r>
        <w:rPr>
          <w:rStyle w:val="ed"/>
          <w:color w:val="000000"/>
          <w:sz w:val="19"/>
          <w:szCs w:val="19"/>
        </w:rPr>
        <w:t xml:space="preserve"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</w:t>
      </w:r>
      <w:r>
        <w:rPr>
          <w:rStyle w:val="ed"/>
          <w:color w:val="000000"/>
          <w:sz w:val="19"/>
          <w:szCs w:val="19"/>
        </w:rPr>
        <w:t>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</w:t>
      </w:r>
      <w:r>
        <w:rPr>
          <w:rStyle w:val="ed"/>
          <w:color w:val="000000"/>
          <w:sz w:val="19"/>
          <w:szCs w:val="19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2) участие на безвозмездной основе в управлении некоммерческой организацией (кроме участия в управлении политическ</w:t>
      </w:r>
      <w:r>
        <w:rPr>
          <w:rStyle w:val="ed"/>
          <w:color w:val="000000"/>
          <w:sz w:val="19"/>
          <w:szCs w:val="19"/>
        </w:rPr>
        <w:t xml:space="preserve">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Style w:val="ed"/>
          <w:color w:val="000000"/>
          <w:sz w:val="19"/>
          <w:szCs w:val="19"/>
        </w:rPr>
        <w:t>Президента Российской Федерации в порядке, установленном Президентом Российской Федерации;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</w:t>
      </w:r>
      <w:r>
        <w:rPr>
          <w:rStyle w:val="ed"/>
          <w:color w:val="000000"/>
          <w:sz w:val="19"/>
          <w:szCs w:val="19"/>
        </w:rPr>
        <w:t>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</w:t>
      </w:r>
      <w:r>
        <w:rPr>
          <w:rStyle w:val="ed"/>
          <w:color w:val="000000"/>
          <w:sz w:val="19"/>
          <w:szCs w:val="19"/>
        </w:rPr>
        <w:t>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5) и</w:t>
      </w:r>
      <w:r>
        <w:rPr>
          <w:rStyle w:val="ed"/>
          <w:color w:val="000000"/>
          <w:sz w:val="19"/>
          <w:szCs w:val="19"/>
        </w:rPr>
        <w:t>ные случаи, предусмотренные международными договорами или федеральными законами.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частью - Федеральный закон от 16.12.2019 № 432-ФЗ)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</w:t>
      </w:r>
      <w:r>
        <w:rPr>
          <w:rStyle w:val="w91"/>
          <w:color w:val="000000"/>
          <w:sz w:val="19"/>
          <w:szCs w:val="19"/>
        </w:rPr>
        <w:t>3</w:t>
      </w:r>
      <w:r>
        <w:rPr>
          <w:rStyle w:val="ed"/>
          <w:color w:val="000000"/>
          <w:sz w:val="19"/>
          <w:szCs w:val="19"/>
        </w:rPr>
        <w:t>. Депутаты </w:t>
      </w:r>
      <w:r>
        <w:rPr>
          <w:rStyle w:val="edx"/>
          <w:color w:val="000000"/>
          <w:sz w:val="19"/>
          <w:szCs w:val="19"/>
        </w:rPr>
        <w:t>законодательных органов</w:t>
      </w:r>
      <w:r>
        <w:rPr>
          <w:rStyle w:val="ed"/>
          <w:color w:val="000000"/>
          <w:sz w:val="19"/>
          <w:szCs w:val="19"/>
        </w:rPr>
        <w:t> субъектов Российской Федерации, осуществляющие свои полномочия на профессио</w:t>
      </w:r>
      <w:r>
        <w:rPr>
          <w:rStyle w:val="ed"/>
          <w:color w:val="000000"/>
          <w:sz w:val="19"/>
          <w:szCs w:val="19"/>
        </w:rPr>
        <w:t>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x"/>
          <w:sz w:val="19"/>
          <w:szCs w:val="19"/>
        </w:rPr>
        <w:t> (В редакции федеральных законов от 24.04.2020 № 143-ФЗ, от 08.08.2</w:t>
      </w:r>
      <w:r>
        <w:rPr>
          <w:rStyle w:val="markx"/>
          <w:sz w:val="19"/>
          <w:szCs w:val="19"/>
        </w:rPr>
        <w:t>024 № 232-ФЗ)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 xml:space="preserve"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</w:t>
      </w:r>
      <w:r>
        <w:rPr>
          <w:rStyle w:val="ed"/>
          <w:color w:val="000000"/>
          <w:sz w:val="19"/>
          <w:szCs w:val="19"/>
        </w:rPr>
        <w:t>товарищества собственников недвижимости;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</w:t>
      </w:r>
      <w:r>
        <w:rPr>
          <w:rStyle w:val="ed"/>
          <w:color w:val="000000"/>
          <w:sz w:val="19"/>
          <w:szCs w:val="19"/>
        </w:rPr>
        <w:t>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 </w:t>
      </w:r>
      <w:r>
        <w:rPr>
          <w:rStyle w:val="edx"/>
          <w:color w:val="000000"/>
          <w:sz w:val="19"/>
          <w:szCs w:val="19"/>
        </w:rPr>
        <w:t>законодательного органа</w:t>
      </w:r>
      <w:r>
        <w:rPr>
          <w:rStyle w:val="ed"/>
          <w:color w:val="000000"/>
          <w:sz w:val="19"/>
          <w:szCs w:val="19"/>
        </w:rPr>
        <w:t> субъекта Российской Федерации;</w:t>
      </w:r>
      <w:r>
        <w:rPr>
          <w:rStyle w:val="markx"/>
          <w:sz w:val="19"/>
          <w:szCs w:val="19"/>
        </w:rPr>
        <w:t> (В редакции Федерального закона от 08.08.2024 </w:t>
      </w:r>
      <w:r>
        <w:rPr>
          <w:rStyle w:val="markx"/>
          <w:sz w:val="19"/>
          <w:szCs w:val="19"/>
        </w:rPr>
        <w:t>№ 232-ФЗ)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</w:t>
      </w:r>
      <w:r>
        <w:rPr>
          <w:rStyle w:val="ed"/>
          <w:color w:val="000000"/>
          <w:sz w:val="19"/>
          <w:szCs w:val="19"/>
        </w:rPr>
        <w:t>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</w:t>
      </w:r>
      <w:r>
        <w:rPr>
          <w:rStyle w:val="ed"/>
          <w:color w:val="000000"/>
          <w:sz w:val="19"/>
          <w:szCs w:val="19"/>
        </w:rPr>
        <w:t>олями участия в уставном капитале);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4) иные случаи, предусмотренные федеральными законами.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частью - Федеральный закон от 16.12.2019 № 432-ФЗ)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</w:t>
      </w:r>
      <w:r>
        <w:rPr>
          <w:rStyle w:val="w91"/>
          <w:color w:val="000000"/>
          <w:sz w:val="19"/>
          <w:szCs w:val="19"/>
        </w:rPr>
        <w:t>3-1</w:t>
      </w:r>
      <w:r>
        <w:rPr>
          <w:rStyle w:val="ed"/>
          <w:color w:val="000000"/>
          <w:sz w:val="19"/>
          <w:szCs w:val="19"/>
        </w:rPr>
        <w:t xml:space="preserve">. Лица, замещающие государственные должности субъектов Российской Федерации и осуществляющие свои </w:t>
      </w:r>
      <w:r>
        <w:rPr>
          <w:rStyle w:val="ed"/>
          <w:color w:val="000000"/>
          <w:sz w:val="19"/>
          <w:szCs w:val="19"/>
        </w:rPr>
        <w:t>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19"/>
          <w:szCs w:val="19"/>
        </w:rPr>
        <w:t> (Дополнение частью - Федеральный закон от 24.04.2020 № 143-ФЗ)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</w:t>
      </w:r>
      <w:r>
        <w:rPr>
          <w:rStyle w:val="w91"/>
          <w:color w:val="000000"/>
          <w:sz w:val="19"/>
          <w:szCs w:val="19"/>
        </w:rPr>
        <w:t>4</w:t>
      </w:r>
      <w:r>
        <w:rPr>
          <w:rStyle w:val="ed"/>
          <w:color w:val="000000"/>
          <w:sz w:val="19"/>
          <w:szCs w:val="19"/>
        </w:rPr>
        <w:t>. Лица, замещающие государственные должности субъектов Рос</w:t>
      </w:r>
      <w:r>
        <w:rPr>
          <w:rStyle w:val="ed"/>
          <w:color w:val="000000"/>
          <w:sz w:val="19"/>
          <w:szCs w:val="19"/>
        </w:rPr>
        <w:t>сийской Федерации (за исключением депутатов </w:t>
      </w:r>
      <w:r>
        <w:rPr>
          <w:rStyle w:val="edx"/>
          <w:color w:val="000000"/>
          <w:sz w:val="19"/>
          <w:szCs w:val="19"/>
        </w:rPr>
        <w:t>законодательных органов</w:t>
      </w:r>
      <w:r>
        <w:rPr>
          <w:rStyle w:val="ed"/>
          <w:color w:val="000000"/>
          <w:sz w:val="19"/>
          <w:szCs w:val="19"/>
        </w:rPr>
        <w:t> субъектов Российской Федерации) 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</w:t>
      </w:r>
      <w:r>
        <w:rPr>
          <w:rStyle w:val="ed"/>
          <w:color w:val="000000"/>
          <w:sz w:val="19"/>
          <w:szCs w:val="19"/>
        </w:rPr>
        <w:t>екоммерческой организацией, за исключением следующих случаев:</w:t>
      </w:r>
      <w:r>
        <w:rPr>
          <w:rStyle w:val="markx"/>
          <w:sz w:val="19"/>
          <w:szCs w:val="19"/>
        </w:rPr>
        <w:t> (В редакции федеральных законов от 24.04.2020 № 143-ФЗ, от 08.08.2024 № 232-ФЗ)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1) </w:t>
      </w:r>
      <w:r>
        <w:rPr>
          <w:rStyle w:val="ed"/>
          <w:color w:val="000000"/>
          <w:sz w:val="19"/>
          <w:szCs w:val="19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000000"/>
          <w:sz w:val="19"/>
          <w:szCs w:val="19"/>
        </w:rPr>
        <w:t>твенников недвижимости;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rPr>
          <w:rStyle w:val="ed"/>
          <w:color w:val="000000"/>
          <w:sz w:val="19"/>
          <w:szCs w:val="19"/>
        </w:rP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  в порядке, установленном законом субъекта Российской Федераци</w:t>
      </w:r>
      <w:r>
        <w:rPr>
          <w:rStyle w:val="ed"/>
          <w:color w:val="000000"/>
          <w:sz w:val="19"/>
          <w:szCs w:val="19"/>
        </w:rPr>
        <w:t>и;</w:t>
      </w:r>
      <w:r>
        <w:rPr>
          <w:rStyle w:val="markx"/>
          <w:sz w:val="19"/>
          <w:szCs w:val="19"/>
        </w:rPr>
        <w:t> (В редакции Федерального закона от 08.08.2024 № 232-ФЗ)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</w:t>
      </w:r>
      <w:r>
        <w:rPr>
          <w:rStyle w:val="ed"/>
          <w:color w:val="000000"/>
          <w:sz w:val="19"/>
          <w:szCs w:val="19"/>
        </w:rPr>
        <w:t>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</w:t>
      </w:r>
      <w:r>
        <w:rPr>
          <w:rStyle w:val="ed"/>
          <w:color w:val="000000"/>
          <w:sz w:val="19"/>
          <w:szCs w:val="19"/>
        </w:rPr>
        <w:t xml:space="preserve">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</w:t>
      </w:r>
      <w:r>
        <w:rPr>
          <w:rStyle w:val="ed"/>
          <w:color w:val="000000"/>
          <w:sz w:val="19"/>
          <w:szCs w:val="19"/>
        </w:rPr>
        <w:t xml:space="preserve"> участия в уставном капитале);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5) иные случаи, предусмотренные федеральными законами.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частью - Федеральный закон от 16.12.2019 № 432-ФЗ)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</w:t>
      </w:r>
      <w:r>
        <w:rPr>
          <w:rStyle w:val="w91"/>
          <w:color w:val="000000"/>
          <w:sz w:val="19"/>
          <w:szCs w:val="19"/>
        </w:rPr>
        <w:t>5</w:t>
      </w:r>
      <w:r>
        <w:rPr>
          <w:rStyle w:val="ed"/>
          <w:color w:val="000000"/>
          <w:sz w:val="19"/>
          <w:szCs w:val="19"/>
        </w:rPr>
        <w:t>. Лица, замещающие муниципальные должности и осуществляющие свои полномочия на постоянной основе, если фе</w:t>
      </w:r>
      <w:r>
        <w:rPr>
          <w:rStyle w:val="ed"/>
          <w:color w:val="000000"/>
          <w:sz w:val="19"/>
          <w:szCs w:val="19"/>
        </w:rPr>
        <w:t>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1) участие на безвозмездной основе в управлении политической партией, органом профессионального союз</w:t>
      </w:r>
      <w:r>
        <w:rPr>
          <w:rStyle w:val="ed"/>
          <w:color w:val="000000"/>
          <w:sz w:val="19"/>
          <w:szCs w:val="19"/>
        </w:rPr>
        <w:t>а, в том числе выборным органом первичной профсоюзной организации, созданной в органе местного самоуправления,  участие в съезде (конференции) или общем собрании иной общественной организации, жилищного, жилищно-строительного, гаражного кооперативов, товар</w:t>
      </w:r>
      <w:r>
        <w:rPr>
          <w:rStyle w:val="ed"/>
          <w:color w:val="000000"/>
          <w:sz w:val="19"/>
          <w:szCs w:val="19"/>
        </w:rPr>
        <w:t>ищества собственников недвижимости;</w:t>
      </w:r>
      <w:r>
        <w:rPr>
          <w:rStyle w:val="markx"/>
          <w:sz w:val="19"/>
          <w:szCs w:val="19"/>
        </w:rPr>
        <w:t> (В редакции Федерального закона от 08.08.2024 № 232-ФЗ)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2) </w:t>
      </w:r>
      <w:r>
        <w:rPr>
          <w:rStyle w:val="ed"/>
          <w:color w:val="000000"/>
          <w:sz w:val="19"/>
          <w:szCs w:val="19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</w:t>
      </w:r>
      <w:r>
        <w:rPr>
          <w:rStyle w:val="ed"/>
          <w:color w:val="000000"/>
          <w:sz w:val="19"/>
          <w:szCs w:val="19"/>
        </w:rPr>
        <w:t>вления, 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</w:t>
      </w:r>
      <w:r>
        <w:rPr>
          <w:rStyle w:val="ed"/>
          <w:color w:val="000000"/>
          <w:sz w:val="19"/>
          <w:szCs w:val="19"/>
        </w:rPr>
        <w:t>оссийской Федерации  в порядке, установленном законом субъекта Российской Федерации;</w:t>
      </w:r>
      <w:r>
        <w:rPr>
          <w:rStyle w:val="markx"/>
          <w:sz w:val="19"/>
          <w:szCs w:val="19"/>
        </w:rPr>
        <w:t> (В редакции Федерального закона от 08.08.2024 № 232-ФЗ)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3) представление на безвозмездной основе интересов муниципального образования в совете муниципальных образований су</w:t>
      </w:r>
      <w:r>
        <w:rPr>
          <w:rStyle w:val="ed"/>
          <w:color w:val="000000"/>
          <w:sz w:val="19"/>
          <w:szCs w:val="19"/>
        </w:rPr>
        <w:t>бъекта Российской Федерации, иных объединениях муниципальных образований, а также в их органах управления;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</w:t>
      </w:r>
      <w:r>
        <w:rPr>
          <w:rStyle w:val="ed"/>
          <w:color w:val="000000"/>
          <w:sz w:val="19"/>
          <w:szCs w:val="19"/>
        </w:rPr>
        <w:t>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</w:t>
      </w:r>
      <w:r>
        <w:rPr>
          <w:rStyle w:val="ed"/>
          <w:color w:val="000000"/>
          <w:sz w:val="19"/>
          <w:szCs w:val="19"/>
        </w:rPr>
        <w:t>ися в муниципальной собственности акциями (долями в уставном капитале);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5) иные случаи, предусмотренные федеральными законами.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частью - Федеральный закон от 16.12.2019 № 432-ФЗ)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4. Лица, замещающие государственные должности Российской Федерации</w:t>
      </w:r>
      <w:r>
        <w:rPr>
          <w:color w:val="000000"/>
          <w:sz w:val="19"/>
          <w:szCs w:val="19"/>
        </w:rPr>
        <w:t>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</w:t>
      </w:r>
      <w:r>
        <w:rPr>
          <w:color w:val="000000"/>
          <w:sz w:val="19"/>
          <w:szCs w:val="19"/>
        </w:rPr>
        <w:t xml:space="preserve">ного характера своих супруг (супругов) и несовершеннолетних детей в порядке, установленном </w:t>
      </w:r>
      <w:r>
        <w:rPr>
          <w:rStyle w:val="ed"/>
          <w:color w:val="000000"/>
          <w:sz w:val="19"/>
          <w:szCs w:val="19"/>
        </w:rPr>
        <w:t xml:space="preserve">настоящим Федеральным законом и иными </w:t>
      </w:r>
      <w:r>
        <w:rPr>
          <w:color w:val="000000"/>
          <w:sz w:val="19"/>
          <w:szCs w:val="19"/>
        </w:rPr>
        <w:t>нормативными правовыми актами Российской Федерации.</w:t>
      </w:r>
      <w:r>
        <w:rPr>
          <w:rStyle w:val="mark"/>
          <w:sz w:val="19"/>
          <w:szCs w:val="19"/>
        </w:rPr>
        <w:t> (В редакции федеральных законов от 03.11.2015 № 303-ФЗ, от 26.07.2019 № 251</w:t>
      </w:r>
      <w:r>
        <w:rPr>
          <w:rStyle w:val="mark"/>
          <w:sz w:val="19"/>
          <w:szCs w:val="19"/>
        </w:rPr>
        <w:t>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</w:t>
      </w:r>
      <w:r>
        <w:rPr>
          <w:color w:val="000000"/>
          <w:sz w:val="19"/>
          <w:szCs w:val="19"/>
        </w:rPr>
        <w:t xml:space="preserve">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19"/>
          <w:szCs w:val="19"/>
        </w:rPr>
        <w:t>(Дополнение частью - Федеральный закон от</w:t>
      </w:r>
      <w:r>
        <w:rPr>
          <w:rStyle w:val="mark"/>
          <w:sz w:val="19"/>
          <w:szCs w:val="19"/>
        </w:rPr>
        <w:t> 05.10.2015 № 285-ФЗ) (В редакции Федерального закона от 03.11.2015 № 303-ФЗ)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</w:t>
      </w:r>
      <w:r>
        <w:rPr>
          <w:rStyle w:val="w91"/>
          <w:color w:val="000000"/>
          <w:sz w:val="19"/>
          <w:szCs w:val="19"/>
        </w:rPr>
        <w:t>1-1</w:t>
      </w:r>
      <w:r>
        <w:rPr>
          <w:rStyle w:val="ed"/>
          <w:color w:val="000000"/>
          <w:sz w:val="19"/>
          <w:szCs w:val="19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</w:t>
      </w:r>
      <w:r>
        <w:rPr>
          <w:rStyle w:val="ed"/>
          <w:color w:val="000000"/>
          <w:sz w:val="19"/>
          <w:szCs w:val="19"/>
        </w:rPr>
        <w:t>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</w:t>
      </w:r>
      <w:r>
        <w:rPr>
          <w:rStyle w:val="ed"/>
          <w:color w:val="000000"/>
          <w:sz w:val="19"/>
          <w:szCs w:val="19"/>
        </w:rPr>
        <w:t>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</w:t>
      </w:r>
      <w:r>
        <w:rPr>
          <w:rStyle w:val="ed"/>
          <w:color w:val="000000"/>
          <w:sz w:val="19"/>
          <w:szCs w:val="19"/>
        </w:rPr>
        <w:t>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</w:t>
      </w:r>
      <w:r>
        <w:rPr>
          <w:rStyle w:val="ed"/>
          <w:color w:val="000000"/>
          <w:sz w:val="19"/>
          <w:szCs w:val="19"/>
        </w:rPr>
        <w:t>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</w:t>
      </w:r>
      <w:r>
        <w:rPr>
          <w:rStyle w:val="ed"/>
          <w:color w:val="000000"/>
          <w:sz w:val="19"/>
          <w:szCs w:val="19"/>
        </w:rPr>
        <w:t>итой государства в соответствии с законодательством Российской Федерации.</w:t>
      </w:r>
      <w:r>
        <w:rPr>
          <w:rStyle w:val="mark"/>
          <w:sz w:val="19"/>
          <w:szCs w:val="19"/>
        </w:rPr>
        <w:t> (Дополнение частью - Федеральный закон от 29.12.2022 № 591-ФЗ)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</w:t>
      </w:r>
      <w:r>
        <w:rPr>
          <w:rStyle w:val="w91"/>
          <w:color w:val="000000"/>
          <w:sz w:val="19"/>
          <w:szCs w:val="19"/>
        </w:rPr>
        <w:t>1-2</w:t>
      </w:r>
      <w:r>
        <w:rPr>
          <w:rStyle w:val="ed"/>
          <w:color w:val="000000"/>
          <w:sz w:val="19"/>
          <w:szCs w:val="19"/>
        </w:rPr>
        <w:t>. Депутат законодательного органа субъекта Российской Федерации, осуществляющий свои полномочия без отрыва от основ</w:t>
      </w:r>
      <w:r>
        <w:rPr>
          <w:rStyle w:val="ed"/>
          <w:color w:val="000000"/>
          <w:sz w:val="19"/>
          <w:szCs w:val="19"/>
        </w:rPr>
        <w:t>ной деятельности,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</w:t>
      </w:r>
      <w:r>
        <w:rPr>
          <w:rStyle w:val="ed"/>
          <w:color w:val="000000"/>
          <w:sz w:val="19"/>
          <w:szCs w:val="19"/>
        </w:rPr>
        <w:t xml:space="preserve">дательного органа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000000"/>
          <w:sz w:val="19"/>
          <w:szCs w:val="19"/>
        </w:rPr>
        <w:t>от 3 декабря 2012 года № 230-ФЗ</w:t>
      </w:r>
      <w:r>
        <w:rPr>
          <w:rStyle w:val="ed"/>
          <w:color w:val="000000"/>
          <w:sz w:val="19"/>
          <w:szCs w:val="19"/>
        </w:rPr>
        <w:t xml:space="preserve"> "О контроле за соответствием расходов лиц,</w:t>
      </w:r>
      <w:r>
        <w:rPr>
          <w:rStyle w:val="ed"/>
          <w:color w:val="000000"/>
          <w:sz w:val="19"/>
          <w:szCs w:val="19"/>
        </w:rPr>
        <w:t xml:space="preserve">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</w:t>
      </w:r>
      <w:r>
        <w:rPr>
          <w:rStyle w:val="ed"/>
          <w:color w:val="000000"/>
          <w:sz w:val="19"/>
          <w:szCs w:val="19"/>
        </w:rPr>
        <w:t xml:space="preserve">иода сделки, предусмотренные частью 1 статьи 3 Федерального закона </w:t>
      </w:r>
      <w:r>
        <w:rPr>
          <w:rStyle w:val="cmd"/>
          <w:color w:val="000000"/>
          <w:sz w:val="19"/>
          <w:szCs w:val="19"/>
        </w:rPr>
        <w:t>от 3 декабря 2012 года № 230-ФЗ</w:t>
      </w:r>
      <w:r>
        <w:rPr>
          <w:rStyle w:val="ed"/>
          <w:color w:val="000000"/>
          <w:sz w:val="19"/>
          <w:szCs w:val="19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</w:t>
      </w:r>
      <w:r>
        <w:rPr>
          <w:rStyle w:val="ed"/>
          <w:color w:val="000000"/>
          <w:sz w:val="19"/>
          <w:szCs w:val="19"/>
        </w:rPr>
        <w:t>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</w:t>
      </w:r>
      <w:r>
        <w:rPr>
          <w:rStyle w:val="ed"/>
          <w:color w:val="000000"/>
          <w:sz w:val="19"/>
          <w:szCs w:val="19"/>
        </w:rPr>
        <w:t>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19"/>
          <w:szCs w:val="19"/>
        </w:rPr>
        <w:t> (Дополнение частью - Федеральный закон от 06.02.2023 № 12-ФЗ)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</w:t>
      </w:r>
      <w:r>
        <w:rPr>
          <w:rStyle w:val="w91"/>
          <w:color w:val="000000"/>
          <w:sz w:val="19"/>
          <w:szCs w:val="19"/>
        </w:rPr>
        <w:t>2</w:t>
      </w:r>
      <w:r>
        <w:rPr>
          <w:rStyle w:val="ed"/>
          <w:color w:val="000000"/>
          <w:sz w:val="19"/>
          <w:szCs w:val="19"/>
        </w:rPr>
        <w:t xml:space="preserve">. Если </w:t>
      </w:r>
      <w:r>
        <w:rPr>
          <w:rStyle w:val="ed"/>
          <w:color w:val="000000"/>
          <w:sz w:val="19"/>
          <w:szCs w:val="19"/>
        </w:rPr>
        <w:t>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</w:t>
      </w:r>
      <w:r>
        <w:rPr>
          <w:rStyle w:val="ed"/>
          <w:color w:val="000000"/>
          <w:sz w:val="19"/>
          <w:szCs w:val="19"/>
        </w:rPr>
        <w:t xml:space="preserve">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</w:t>
      </w:r>
      <w:r>
        <w:rPr>
          <w:rStyle w:val="ed"/>
          <w:color w:val="000000"/>
          <w:sz w:val="19"/>
          <w:szCs w:val="19"/>
        </w:rPr>
        <w:t>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</w:t>
      </w:r>
      <w:r>
        <w:rPr>
          <w:rStyle w:val="ed"/>
          <w:color w:val="000000"/>
          <w:sz w:val="19"/>
          <w:szCs w:val="19"/>
        </w:rPr>
        <w:t>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</w:t>
      </w:r>
      <w:r>
        <w:rPr>
          <w:rStyle w:val="ed"/>
          <w:color w:val="000000"/>
          <w:sz w:val="19"/>
          <w:szCs w:val="19"/>
        </w:rPr>
        <w:t xml:space="preserve">лучаях, предусмотренных частью 1 статьи 3 Федерального закона </w:t>
      </w:r>
      <w:r>
        <w:rPr>
          <w:rStyle w:val="cmd"/>
          <w:color w:val="000000"/>
          <w:sz w:val="19"/>
          <w:szCs w:val="19"/>
        </w:rPr>
        <w:t>от 3 декабря 2012 года № 230-ФЗ</w:t>
      </w:r>
      <w:r>
        <w:rPr>
          <w:rStyle w:val="ed"/>
          <w:color w:val="000000"/>
          <w:sz w:val="19"/>
          <w:szCs w:val="19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</w:t>
      </w:r>
      <w:r>
        <w:rPr>
          <w:rStyle w:val="ed"/>
          <w:color w:val="000000"/>
          <w:sz w:val="19"/>
          <w:szCs w:val="19"/>
        </w:rPr>
        <w:t xml:space="preserve">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000000"/>
          <w:sz w:val="19"/>
          <w:szCs w:val="19"/>
        </w:rPr>
        <w:t>от 3 декабря 2012 года № 230-ФЗ</w:t>
      </w:r>
      <w:r>
        <w:rPr>
          <w:rStyle w:val="ed"/>
          <w:color w:val="000000"/>
          <w:sz w:val="19"/>
          <w:szCs w:val="19"/>
        </w:rPr>
        <w:t xml:space="preserve"> "О контроле за соотве</w:t>
      </w:r>
      <w:r>
        <w:rPr>
          <w:rStyle w:val="ed"/>
          <w:color w:val="000000"/>
          <w:sz w:val="19"/>
          <w:szCs w:val="19"/>
        </w:rPr>
        <w:t>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</w:t>
      </w:r>
      <w:r>
        <w:rPr>
          <w:rStyle w:val="ed"/>
          <w:color w:val="000000"/>
          <w:sz w:val="19"/>
          <w:szCs w:val="19"/>
        </w:rPr>
        <w:t>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</w:t>
      </w:r>
      <w:r>
        <w:rPr>
          <w:rStyle w:val="ed"/>
          <w:color w:val="000000"/>
          <w:sz w:val="19"/>
          <w:szCs w:val="19"/>
        </w:rPr>
        <w:t>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</w:t>
      </w:r>
      <w:r>
        <w:rPr>
          <w:rStyle w:val="ed"/>
          <w:color w:val="000000"/>
          <w:sz w:val="19"/>
          <w:szCs w:val="19"/>
        </w:rPr>
        <w:t xml:space="preserve">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</w:t>
      </w:r>
      <w:r>
        <w:rPr>
          <w:rStyle w:val="ed"/>
          <w:color w:val="000000"/>
          <w:sz w:val="19"/>
          <w:szCs w:val="19"/>
        </w:rPr>
        <w:t>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</w:t>
      </w:r>
      <w:r>
        <w:rPr>
          <w:rStyle w:val="ed"/>
          <w:color w:val="000000"/>
          <w:sz w:val="19"/>
          <w:szCs w:val="19"/>
        </w:rPr>
        <w:t>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</w:t>
      </w:r>
      <w:r>
        <w:rPr>
          <w:rStyle w:val="ed"/>
          <w:color w:val="000000"/>
          <w:sz w:val="19"/>
          <w:szCs w:val="19"/>
        </w:rPr>
        <w:t>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000000"/>
          <w:sz w:val="19"/>
          <w:szCs w:val="19"/>
        </w:rPr>
        <w:t>3</w:t>
      </w:r>
      <w:r>
        <w:rPr>
          <w:rStyle w:val="ed"/>
          <w:color w:val="000000"/>
          <w:sz w:val="19"/>
          <w:szCs w:val="19"/>
        </w:rPr>
        <w:t xml:space="preserve"> настоящей статьи не пр</w:t>
      </w:r>
      <w:r>
        <w:rPr>
          <w:rStyle w:val="ed"/>
          <w:color w:val="000000"/>
          <w:sz w:val="19"/>
          <w:szCs w:val="19"/>
        </w:rPr>
        <w:t>именяются.</w:t>
      </w:r>
      <w:r>
        <w:rPr>
          <w:color w:val="000000"/>
          <w:sz w:val="19"/>
          <w:szCs w:val="19"/>
        </w:rPr>
        <w:t> </w:t>
      </w:r>
      <w:r>
        <w:rPr>
          <w:rStyle w:val="mark"/>
          <w:sz w:val="19"/>
          <w:szCs w:val="19"/>
        </w:rPr>
        <w:t>(Дополнение частью - Федеральный закон от 03.04.2017 № 64-ФЗ) (В редакции Федерального закона от 06.02.2023 № 12-ФЗ)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</w:t>
      </w:r>
      <w:r>
        <w:rPr>
          <w:rStyle w:val="w91"/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>. Сведения о доходах, расходах, об имуществе и обязательствах имущественного характера, представленные лицами, замещающими мун</w:t>
      </w:r>
      <w:r>
        <w:rPr>
          <w:color w:val="000000"/>
          <w:sz w:val="19"/>
          <w:szCs w:val="19"/>
        </w:rPr>
        <w:t>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</w:t>
      </w:r>
      <w:r>
        <w:rPr>
          <w:color w:val="000000"/>
          <w:sz w:val="19"/>
          <w:szCs w:val="19"/>
        </w:rPr>
        <w:t xml:space="preserve">овыми актами. </w:t>
      </w:r>
      <w:r>
        <w:rPr>
          <w:rStyle w:val="mark"/>
          <w:sz w:val="19"/>
          <w:szCs w:val="19"/>
        </w:rPr>
        <w:t>(Дополнение частью - Федеральный закон от 03.04.2017 № 64-ФЗ)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</w:t>
      </w:r>
      <w:r>
        <w:rPr>
          <w:rStyle w:val="w91"/>
          <w:color w:val="000000"/>
          <w:sz w:val="19"/>
          <w:szCs w:val="19"/>
        </w:rPr>
        <w:t>4</w:t>
      </w:r>
      <w:r>
        <w:rPr>
          <w:color w:val="000000"/>
          <w:sz w:val="19"/>
          <w:szCs w:val="19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000000"/>
          <w:sz w:val="19"/>
          <w:szCs w:val="19"/>
        </w:rPr>
        <w:t>2</w:t>
      </w:r>
      <w:r>
        <w:rPr>
          <w:color w:val="000000"/>
          <w:sz w:val="19"/>
          <w:szCs w:val="19"/>
        </w:rPr>
        <w:t xml:space="preserve"> настоящей стать</w:t>
      </w:r>
      <w:r>
        <w:rPr>
          <w:color w:val="000000"/>
          <w:sz w:val="19"/>
          <w:szCs w:val="19"/>
        </w:rPr>
        <w:t xml:space="preserve">и, осуществляется по решению высшего должностного лица субъекта Российской Федерации  в порядке, установленном законом субъекта Российской Федерации.  </w:t>
      </w:r>
      <w:r>
        <w:rPr>
          <w:rStyle w:val="mark"/>
          <w:sz w:val="19"/>
          <w:szCs w:val="19"/>
        </w:rPr>
        <w:t>(Дополнение частью - Федеральный закон от 03.04.2017 № 64-ФЗ)</w:t>
      </w:r>
      <w:r>
        <w:rPr>
          <w:rStyle w:val="markx"/>
          <w:sz w:val="19"/>
          <w:szCs w:val="19"/>
        </w:rPr>
        <w:t> (В редакции Федерального закона от 08.08.20</w:t>
      </w:r>
      <w:r>
        <w:rPr>
          <w:rStyle w:val="markx"/>
          <w:sz w:val="19"/>
          <w:szCs w:val="19"/>
        </w:rPr>
        <w:t>24 № 232-ФЗ)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</w:t>
      </w:r>
      <w:r>
        <w:rPr>
          <w:rStyle w:val="w91"/>
          <w:color w:val="000000"/>
          <w:sz w:val="19"/>
          <w:szCs w:val="19"/>
        </w:rPr>
        <w:t>5</w:t>
      </w:r>
      <w:r>
        <w:rPr>
          <w:color w:val="000000"/>
          <w:sz w:val="19"/>
          <w:szCs w:val="19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000000"/>
          <w:sz w:val="19"/>
          <w:szCs w:val="19"/>
        </w:rPr>
        <w:t>4</w:t>
      </w:r>
      <w:r>
        <w:rPr>
          <w:color w:val="000000"/>
          <w:sz w:val="19"/>
          <w:szCs w:val="19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</w:t>
      </w:r>
      <w:r>
        <w:rPr>
          <w:color w:val="000000"/>
          <w:sz w:val="19"/>
          <w:szCs w:val="19"/>
        </w:rPr>
        <w:t xml:space="preserve"> Федеральным законом, Федеральным законом </w:t>
      </w:r>
      <w:r>
        <w:rPr>
          <w:rStyle w:val="cmd"/>
          <w:color w:val="000000"/>
          <w:sz w:val="19"/>
          <w:szCs w:val="19"/>
        </w:rPr>
        <w:t>от 3 декабря 2012 года № 230-ФЗ</w:t>
      </w:r>
      <w:r>
        <w:rPr>
          <w:color w:val="000000"/>
          <w:sz w:val="19"/>
          <w:szCs w:val="19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000000"/>
          <w:sz w:val="19"/>
          <w:szCs w:val="19"/>
        </w:rPr>
        <w:t>от 7 мая 2013 года № 79-ФЗ</w:t>
      </w:r>
      <w:r>
        <w:rPr>
          <w:color w:val="000000"/>
          <w:sz w:val="19"/>
          <w:szCs w:val="19"/>
        </w:rPr>
        <w:t xml:space="preserve"> "О запрете отдельным категория</w:t>
      </w:r>
      <w:r>
        <w:rPr>
          <w:color w:val="000000"/>
          <w:sz w:val="19"/>
          <w:szCs w:val="19"/>
        </w:rPr>
        <w:t>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</w:t>
      </w:r>
      <w:r>
        <w:rPr>
          <w:color w:val="000000"/>
          <w:sz w:val="19"/>
          <w:szCs w:val="19"/>
        </w:rPr>
        <w:t xml:space="preserve"> лицо субъекта Российской Федерации 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</w:t>
      </w:r>
      <w:r>
        <w:rPr>
          <w:color w:val="000000"/>
          <w:sz w:val="19"/>
          <w:szCs w:val="19"/>
        </w:rPr>
        <w:t xml:space="preserve">ать соответствующее решение, или в суд.  </w:t>
      </w:r>
      <w:r>
        <w:rPr>
          <w:rStyle w:val="mark"/>
          <w:sz w:val="19"/>
          <w:szCs w:val="19"/>
        </w:rPr>
        <w:t>(Дополнение частью - Федеральный закон от 03.04.2017 № 64-ФЗ)</w:t>
      </w:r>
      <w:r>
        <w:rPr>
          <w:rStyle w:val="markx"/>
          <w:sz w:val="19"/>
          <w:szCs w:val="19"/>
        </w:rPr>
        <w:t> (В редакции Федерального закона от 08.08.2024 № 232-ФЗ)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5. Лица, замещающие государственные должности Российской Федерации, государственные должности суб</w:t>
      </w:r>
      <w:r>
        <w:rPr>
          <w:color w:val="000000"/>
          <w:sz w:val="19"/>
          <w:szCs w:val="19"/>
        </w:rPr>
        <w:t xml:space="preserve">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000000"/>
          <w:sz w:val="19"/>
          <w:szCs w:val="19"/>
        </w:rPr>
        <w:t>1 - 4</w:t>
      </w:r>
      <w:r>
        <w:rPr>
          <w:rStyle w:val="w91"/>
          <w:color w:val="000000"/>
          <w:sz w:val="19"/>
          <w:szCs w:val="19"/>
        </w:rPr>
        <w:t>1-1</w:t>
      </w:r>
      <w:r>
        <w:rPr>
          <w:color w:val="000000"/>
          <w:sz w:val="19"/>
          <w:szCs w:val="19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ины</w:t>
      </w:r>
      <w:r>
        <w:rPr>
          <w:color w:val="000000"/>
          <w:sz w:val="19"/>
          <w:szCs w:val="19"/>
        </w:rPr>
        <w:t>ми нормативными правовыми актами Российской Федерации</w:t>
      </w:r>
      <w:r>
        <w:rPr>
          <w:rStyle w:val="ed"/>
          <w:color w:val="000000"/>
          <w:sz w:val="19"/>
          <w:szCs w:val="19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 3 - 6 статьи 13 настоящего</w:t>
      </w:r>
      <w:r>
        <w:rPr>
          <w:rStyle w:val="ed"/>
          <w:color w:val="000000"/>
          <w:sz w:val="19"/>
          <w:szCs w:val="19"/>
        </w:rPr>
        <w:t xml:space="preserve">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000000"/>
          <w:sz w:val="19"/>
          <w:szCs w:val="19"/>
        </w:rPr>
        <w:t>.</w:t>
      </w:r>
      <w:r>
        <w:rPr>
          <w:rStyle w:val="mark"/>
          <w:sz w:val="19"/>
          <w:szCs w:val="19"/>
        </w:rPr>
        <w:t> (В редакции федеральных законов от 05.10.2015 № 285-ФЗ, от 03.11.2015 № 303-ФЗ, от 29.12.2022 № 591-ФЗ,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6. Лица, замещаю</w:t>
      </w:r>
      <w:r>
        <w:rPr>
          <w:color w:val="000000"/>
          <w:sz w:val="19"/>
          <w:szCs w:val="19"/>
        </w:rPr>
        <w:t>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</w:t>
      </w:r>
      <w:r>
        <w:rPr>
          <w:color w:val="000000"/>
          <w:sz w:val="19"/>
          <w:szCs w:val="19"/>
        </w:rPr>
        <w:t xml:space="preserve">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sz w:val="19"/>
          <w:szCs w:val="19"/>
        </w:rPr>
        <w:t>(Дополнение частью - Федеральны</w:t>
      </w:r>
      <w:r>
        <w:rPr>
          <w:rStyle w:val="mark"/>
          <w:sz w:val="19"/>
          <w:szCs w:val="19"/>
        </w:rPr>
        <w:t>й закон от 30.10.2018 № 382-ФЗ)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Федеральный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12</w:t>
      </w:r>
      <w:r>
        <w:rPr>
          <w:rStyle w:val="w91"/>
          <w:b w:val="0"/>
          <w:bCs w:val="0"/>
          <w:color w:val="000000"/>
          <w:sz w:val="19"/>
          <w:szCs w:val="19"/>
        </w:rPr>
        <w:t>2</w:t>
      </w:r>
      <w:r>
        <w:rPr>
          <w:color w:val="000000"/>
          <w:sz w:val="19"/>
          <w:szCs w:val="19"/>
        </w:rPr>
        <w:t>. </w:t>
      </w:r>
      <w:r>
        <w:rPr>
          <w:color w:val="000000"/>
          <w:sz w:val="19"/>
          <w:szCs w:val="19"/>
        </w:rPr>
        <w:t>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Если иное не установлено норма</w:t>
      </w:r>
      <w:r>
        <w:rPr>
          <w:color w:val="000000"/>
          <w:sz w:val="19"/>
          <w:szCs w:val="19"/>
        </w:rPr>
        <w:t>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</w:t>
      </w:r>
      <w:r>
        <w:rPr>
          <w:color w:val="000000"/>
          <w:sz w:val="19"/>
          <w:szCs w:val="19"/>
        </w:rPr>
        <w:t>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Федеральный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12</w:t>
      </w:r>
      <w:r>
        <w:rPr>
          <w:rStyle w:val="w91"/>
          <w:b w:val="0"/>
          <w:bCs w:val="0"/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b w:val="0"/>
          <w:bCs w:val="0"/>
          <w:sz w:val="19"/>
          <w:szCs w:val="19"/>
        </w:rPr>
        <w:t>(Наиме</w:t>
      </w:r>
      <w:r>
        <w:rPr>
          <w:rStyle w:val="mark"/>
          <w:b w:val="0"/>
          <w:bCs w:val="0"/>
          <w:sz w:val="19"/>
          <w:szCs w:val="19"/>
        </w:rPr>
        <w:t>нование в редакции Федерального закона от 05.10.2015 № 285-ФЗ)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</w:t>
      </w:r>
      <w:r>
        <w:rPr>
          <w:color w:val="000000"/>
          <w:sz w:val="19"/>
          <w:szCs w:val="19"/>
        </w:rPr>
        <w:t xml:space="preserve">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  <w:color w:val="000000"/>
          <w:sz w:val="19"/>
          <w:szCs w:val="19"/>
        </w:rPr>
        <w:t>Фонде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Федеральном фонде обязательного медицинского страхования, иной организац</w:t>
      </w:r>
      <w:r>
        <w:rPr>
          <w:color w:val="000000"/>
          <w:sz w:val="19"/>
          <w:szCs w:val="19"/>
        </w:rPr>
        <w:t xml:space="preserve">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</w:t>
      </w:r>
      <w:r>
        <w:rPr>
          <w:color w:val="000000"/>
          <w:sz w:val="19"/>
          <w:szCs w:val="19"/>
        </w:rPr>
        <w:t>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</w:t>
      </w:r>
      <w:r>
        <w:rPr>
          <w:color w:val="000000"/>
          <w:sz w:val="19"/>
          <w:szCs w:val="19"/>
        </w:rPr>
        <w:t>ение в соответствии с гражданским законодательством Российской Федерации.</w:t>
      </w:r>
      <w:r>
        <w:rPr>
          <w:rStyle w:val="mark"/>
          <w:sz w:val="19"/>
          <w:szCs w:val="19"/>
        </w:rPr>
        <w:t> (В редакции федеральных законов от 03.12.2012 № 231-ФЗ, от 05.10.2015 № 285-ФЗ, от 03.07.2016 № 236-ФЗ, от 28.12.2022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Требования части 1 настоящей статьи распространяютс</w:t>
      </w:r>
      <w:r>
        <w:rPr>
          <w:color w:val="000000"/>
          <w:sz w:val="19"/>
          <w:szCs w:val="19"/>
        </w:rPr>
        <w:t xml:space="preserve">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19"/>
          <w:szCs w:val="19"/>
        </w:rPr>
        <w:t>(Дополнение частью - Федеральный закон от 03.12.2012 № 231-ФЗ)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3. Требования части </w:t>
      </w:r>
      <w:r>
        <w:rPr>
          <w:color w:val="000000"/>
          <w:sz w:val="19"/>
          <w:szCs w:val="19"/>
        </w:rPr>
        <w:t xml:space="preserve">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19"/>
          <w:szCs w:val="19"/>
        </w:rPr>
        <w:t>(Дополнение частью - Федеральный закон от 04.06.2018 № 133-ФЗ)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Фед</w:t>
      </w:r>
      <w:r>
        <w:rPr>
          <w:rStyle w:val="mark"/>
          <w:sz w:val="19"/>
          <w:szCs w:val="19"/>
        </w:rPr>
        <w:t>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12</w:t>
      </w:r>
      <w:r>
        <w:rPr>
          <w:rStyle w:val="w91"/>
          <w:b w:val="0"/>
          <w:bCs w:val="0"/>
          <w:color w:val="000000"/>
          <w:sz w:val="19"/>
          <w:szCs w:val="19"/>
        </w:rPr>
        <w:t>4</w:t>
      </w:r>
      <w:r>
        <w:rPr>
          <w:color w:val="000000"/>
          <w:sz w:val="19"/>
          <w:szCs w:val="19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</w:t>
      </w:r>
      <w:r>
        <w:rPr>
          <w:color w:val="000000"/>
          <w:sz w:val="19"/>
          <w:szCs w:val="19"/>
        </w:rPr>
        <w:t>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b w:val="0"/>
          <w:bCs w:val="0"/>
          <w:sz w:val="19"/>
          <w:szCs w:val="19"/>
        </w:rPr>
        <w:t>(Наименование в редакции Федерального закона о</w:t>
      </w:r>
      <w:r>
        <w:rPr>
          <w:rStyle w:val="mark"/>
          <w:b w:val="0"/>
          <w:bCs w:val="0"/>
          <w:sz w:val="19"/>
          <w:szCs w:val="19"/>
        </w:rPr>
        <w:t>т 03.07.2016 № 236-ФЗ)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000000"/>
          <w:sz w:val="19"/>
          <w:szCs w:val="19"/>
        </w:rPr>
        <w:t>Фонде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Федеральном фонде обязательного медицинского страхования, иных органи</w:t>
      </w:r>
      <w:r>
        <w:rPr>
          <w:color w:val="000000"/>
          <w:sz w:val="19"/>
          <w:szCs w:val="19"/>
        </w:rPr>
        <w:t>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</w:t>
      </w:r>
      <w:r>
        <w:rPr>
          <w:color w:val="000000"/>
          <w:sz w:val="19"/>
          <w:szCs w:val="19"/>
        </w:rPr>
        <w:t xml:space="preserve">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</w:t>
      </w:r>
      <w:r>
        <w:rPr>
          <w:color w:val="000000"/>
          <w:sz w:val="19"/>
          <w:szCs w:val="19"/>
        </w:rPr>
        <w:t>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Федерального закона </w:t>
      </w:r>
      <w:r>
        <w:rPr>
          <w:rStyle w:val="cmd"/>
          <w:color w:val="000000"/>
          <w:sz w:val="19"/>
          <w:szCs w:val="19"/>
        </w:rPr>
        <w:t>от 27 июля 2004 года № 79-ФЗ</w:t>
      </w:r>
      <w:r>
        <w:rPr>
          <w:color w:val="000000"/>
          <w:sz w:val="19"/>
          <w:szCs w:val="19"/>
        </w:rPr>
        <w:t xml:space="preserve"> "О государственной гражданской службе Российской Федерации".</w:t>
      </w:r>
      <w:r>
        <w:rPr>
          <w:rStyle w:val="mark"/>
          <w:sz w:val="19"/>
          <w:szCs w:val="19"/>
        </w:rPr>
        <w:t> (В редакции федеральных законов от </w:t>
      </w:r>
      <w:r>
        <w:rPr>
          <w:rStyle w:val="mark"/>
          <w:sz w:val="19"/>
          <w:szCs w:val="19"/>
        </w:rPr>
        <w:t>05.10.2015 № 285-ФЗ, от 03.07.2016 № 236-ФЗ, от 28.12.2022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Федеральный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12</w:t>
      </w:r>
      <w:r>
        <w:rPr>
          <w:rStyle w:val="w91"/>
          <w:b w:val="0"/>
          <w:bCs w:val="0"/>
          <w:color w:val="000000"/>
          <w:sz w:val="19"/>
          <w:szCs w:val="19"/>
        </w:rPr>
        <w:t>5</w:t>
      </w:r>
      <w:r>
        <w:rPr>
          <w:color w:val="000000"/>
          <w:sz w:val="19"/>
          <w:szCs w:val="19"/>
        </w:rPr>
        <w:t>. Установление иных запретов, ограничений, обязательств и правил служебного поведения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Федеральными констит</w:t>
      </w:r>
      <w:r>
        <w:rPr>
          <w:color w:val="000000"/>
          <w:sz w:val="19"/>
          <w:szCs w:val="19"/>
        </w:rPr>
        <w:t>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</w:t>
      </w:r>
      <w:r>
        <w:rPr>
          <w:color w:val="000000"/>
          <w:sz w:val="19"/>
          <w:szCs w:val="19"/>
        </w:rPr>
        <w:t xml:space="preserve">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000000"/>
          <w:sz w:val="19"/>
          <w:szCs w:val="19"/>
        </w:rPr>
        <w:t>Фонде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Федеральном фонде обязательног</w:t>
      </w:r>
      <w:r>
        <w:rPr>
          <w:color w:val="000000"/>
          <w:sz w:val="19"/>
          <w:szCs w:val="19"/>
        </w:rPr>
        <w:t>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</w:t>
      </w:r>
      <w:r>
        <w:rPr>
          <w:color w:val="000000"/>
          <w:sz w:val="19"/>
          <w:szCs w:val="19"/>
        </w:rPr>
        <w:t>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19"/>
          <w:szCs w:val="19"/>
        </w:rPr>
        <w:t>(В редакции федеральных законов от 03.12.2012 № 231-ФЗ, от 15.02.2016 № 24-ФЗ, от 03.07.2016 № 236-ФЗ, от 2</w:t>
      </w:r>
      <w:r>
        <w:rPr>
          <w:rStyle w:val="mark"/>
          <w:sz w:val="19"/>
          <w:szCs w:val="19"/>
        </w:rPr>
        <w:t>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19"/>
          <w:szCs w:val="19"/>
        </w:rPr>
        <w:t>(Дополнени</w:t>
      </w:r>
      <w:r>
        <w:rPr>
          <w:rStyle w:val="mark"/>
          <w:sz w:val="19"/>
          <w:szCs w:val="19"/>
        </w:rPr>
        <w:t>е частью - Федеральный закон от 03.12.2012 № 231-ФЗ)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19"/>
          <w:szCs w:val="19"/>
        </w:rPr>
        <w:t>(Дополнение час</w:t>
      </w:r>
      <w:r>
        <w:rPr>
          <w:rStyle w:val="mark"/>
          <w:sz w:val="19"/>
          <w:szCs w:val="19"/>
        </w:rPr>
        <w:t>тью - Федеральный закон от 04.06.2018 № 133-ФЗ)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Федеральный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13. Ответственность физических лиц за коррупционные правонарушения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1. Граждане Российской Федерации, иностранные граждане и лица без </w:t>
      </w:r>
      <w:r>
        <w:rPr>
          <w:color w:val="000000"/>
          <w:sz w:val="19"/>
          <w:szCs w:val="19"/>
        </w:rPr>
        <w:t>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Физическое лицо, совершившее коррупционное правонаруш</w:t>
      </w:r>
      <w:r>
        <w:rPr>
          <w:color w:val="000000"/>
          <w:sz w:val="19"/>
          <w:szCs w:val="19"/>
        </w:rPr>
        <w:t>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3. Физическое лицо, в отношении которого настоящим Федеральным законом и другими ф</w:t>
      </w:r>
      <w:r>
        <w:rPr>
          <w:rStyle w:val="ed"/>
          <w:color w:val="000000"/>
          <w:sz w:val="19"/>
          <w:szCs w:val="19"/>
        </w:rPr>
        <w:t>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</w:t>
      </w:r>
      <w:r>
        <w:rPr>
          <w:rStyle w:val="ed"/>
          <w:color w:val="000000"/>
          <w:sz w:val="19"/>
          <w:szCs w:val="19"/>
        </w:rPr>
        <w:t>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Соблюдение таких ог</w:t>
      </w:r>
      <w:r>
        <w:rPr>
          <w:rStyle w:val="ed"/>
          <w:color w:val="000000"/>
          <w:sz w:val="19"/>
          <w:szCs w:val="19"/>
        </w:rPr>
        <w:t>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</w:t>
      </w:r>
      <w:r>
        <w:rPr>
          <w:rStyle w:val="ed"/>
          <w:color w:val="000000"/>
          <w:sz w:val="19"/>
          <w:szCs w:val="19"/>
        </w:rPr>
        <w:t>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19"/>
          <w:szCs w:val="19"/>
        </w:rPr>
        <w:t> (Дополнение частью - Федеральный закон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4. </w:t>
      </w:r>
      <w:r>
        <w:rPr>
          <w:rStyle w:val="ed"/>
          <w:color w:val="000000"/>
          <w:sz w:val="19"/>
          <w:szCs w:val="19"/>
        </w:rP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</w:t>
      </w:r>
      <w:r>
        <w:rPr>
          <w:rStyle w:val="ed"/>
          <w:color w:val="000000"/>
          <w:sz w:val="19"/>
          <w:szCs w:val="19"/>
        </w:rPr>
        <w:t xml:space="preserve">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</w:t>
      </w:r>
      <w:r>
        <w:rPr>
          <w:rStyle w:val="ed"/>
          <w:color w:val="000000"/>
          <w:sz w:val="19"/>
          <w:szCs w:val="19"/>
        </w:rPr>
        <w:t xml:space="preserve">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</w:t>
      </w:r>
      <w:r>
        <w:rPr>
          <w:rStyle w:val="ed"/>
          <w:color w:val="000000"/>
          <w:sz w:val="19"/>
          <w:szCs w:val="19"/>
        </w:rPr>
        <w:t>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</w:t>
      </w:r>
      <w:r>
        <w:rPr>
          <w:rStyle w:val="ed"/>
          <w:color w:val="000000"/>
          <w:sz w:val="19"/>
          <w:szCs w:val="19"/>
        </w:rPr>
        <w:t>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19"/>
          <w:szCs w:val="19"/>
        </w:rPr>
        <w:t> (Дополнение частью - Федеральный закон от 1</w:t>
      </w:r>
      <w:r>
        <w:rPr>
          <w:rStyle w:val="mark"/>
          <w:sz w:val="19"/>
          <w:szCs w:val="19"/>
        </w:rPr>
        <w:t>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</w:t>
      </w:r>
      <w:r>
        <w:rPr>
          <w:rStyle w:val="ed"/>
          <w:color w:val="000000"/>
          <w:sz w:val="19"/>
          <w:szCs w:val="19"/>
        </w:rPr>
        <w:t>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</w:t>
      </w:r>
      <w:r>
        <w:rPr>
          <w:rStyle w:val="ed"/>
          <w:color w:val="000000"/>
          <w:sz w:val="19"/>
          <w:szCs w:val="19"/>
        </w:rPr>
        <w:t xml:space="preserve">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</w:t>
      </w:r>
      <w:r>
        <w:rPr>
          <w:rStyle w:val="ed"/>
          <w:color w:val="000000"/>
          <w:sz w:val="19"/>
          <w:szCs w:val="19"/>
        </w:rPr>
        <w:t xml:space="preserve"> и требований, а также исполнения таких обязанностей.</w:t>
      </w:r>
      <w:r>
        <w:rPr>
          <w:rStyle w:val="mark"/>
          <w:sz w:val="19"/>
          <w:szCs w:val="19"/>
        </w:rPr>
        <w:t> (Дополнение частью - Федеральный закон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</w:t>
      </w:r>
      <w:r>
        <w:rPr>
          <w:rStyle w:val="ed"/>
          <w:color w:val="000000"/>
          <w:sz w:val="19"/>
          <w:szCs w:val="19"/>
        </w:rPr>
        <w:t>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</w:t>
      </w:r>
      <w:r>
        <w:rPr>
          <w:rStyle w:val="ed"/>
          <w:color w:val="000000"/>
          <w:sz w:val="19"/>
          <w:szCs w:val="19"/>
        </w:rPr>
        <w:t xml:space="preserve">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</w:t>
      </w:r>
      <w:r>
        <w:rPr>
          <w:rStyle w:val="ed"/>
          <w:color w:val="000000"/>
          <w:sz w:val="19"/>
          <w:szCs w:val="19"/>
        </w:rPr>
        <w:t xml:space="preserve">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</w:t>
      </w:r>
      <w:r>
        <w:rPr>
          <w:rStyle w:val="ed"/>
          <w:color w:val="000000"/>
          <w:sz w:val="19"/>
          <w:szCs w:val="19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19"/>
          <w:szCs w:val="19"/>
        </w:rPr>
        <w:t> (Дополнение частью - Федеральный закон от 10.0</w:t>
      </w:r>
      <w:r>
        <w:rPr>
          <w:rStyle w:val="mark"/>
          <w:sz w:val="19"/>
          <w:szCs w:val="19"/>
        </w:rPr>
        <w:t>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13</w:t>
      </w:r>
      <w:r>
        <w:rPr>
          <w:rStyle w:val="w91"/>
          <w:b w:val="0"/>
          <w:bCs w:val="0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Лицо, за</w:t>
      </w:r>
      <w:r>
        <w:rPr>
          <w:color w:val="000000"/>
          <w:sz w:val="19"/>
          <w:szCs w:val="19"/>
        </w:rPr>
        <w:t>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</w:t>
      </w:r>
      <w:r>
        <w:rPr>
          <w:color w:val="000000"/>
          <w:sz w:val="19"/>
          <w:szCs w:val="19"/>
        </w:rPr>
        <w:t>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непринятия лицом мер по предотвращению и (или) урегулированию конфликта интересов, стороной которого оно явля</w:t>
      </w:r>
      <w:r>
        <w:rPr>
          <w:color w:val="000000"/>
          <w:sz w:val="19"/>
          <w:szCs w:val="19"/>
        </w:rPr>
        <w:t>ется</w:t>
      </w:r>
      <w:r>
        <w:rPr>
          <w:rStyle w:val="ed"/>
          <w:color w:val="000000"/>
          <w:sz w:val="19"/>
          <w:szCs w:val="19"/>
        </w:rPr>
        <w:t>, за исключением случаев, установленных федеральными законами</w:t>
      </w:r>
      <w:r>
        <w:rPr>
          <w:color w:val="000000"/>
          <w:sz w:val="19"/>
          <w:szCs w:val="19"/>
        </w:rPr>
        <w:t>;</w:t>
      </w:r>
      <w:r>
        <w:rPr>
          <w:rStyle w:val="mark"/>
          <w:sz w:val="19"/>
          <w:szCs w:val="19"/>
        </w:rPr>
        <w:t> (В редакции Федерального закона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непредставления лицом сведений о своих доходах, об имуществе и обязательствах имущественного характера, а также о доходах, об имущ</w:t>
      </w:r>
      <w:r>
        <w:rPr>
          <w:color w:val="000000"/>
          <w:sz w:val="19"/>
          <w:szCs w:val="19"/>
        </w:rPr>
        <w:t>естве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000000"/>
          <w:sz w:val="19"/>
          <w:szCs w:val="19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</w:t>
      </w:r>
      <w:r>
        <w:rPr>
          <w:rStyle w:val="ed"/>
          <w:color w:val="000000"/>
          <w:sz w:val="19"/>
          <w:szCs w:val="19"/>
        </w:rPr>
        <w:t>сли иное не установлено федеральными законами</w:t>
      </w:r>
      <w:r>
        <w:rPr>
          <w:color w:val="000000"/>
          <w:sz w:val="19"/>
          <w:szCs w:val="19"/>
        </w:rPr>
        <w:t>;</w:t>
      </w:r>
      <w:r>
        <w:rPr>
          <w:rStyle w:val="mark"/>
          <w:sz w:val="19"/>
          <w:szCs w:val="19"/>
        </w:rPr>
        <w:t> (В редакции федеральных законов от 26.07.2019 № 228-ФЗ,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3) участия лица на платной основе в деятельности органа управления коммерческой организации, за исключением случаев, установленны</w:t>
      </w:r>
      <w:r>
        <w:rPr>
          <w:color w:val="000000"/>
          <w:sz w:val="19"/>
          <w:szCs w:val="19"/>
        </w:rPr>
        <w:t>х федеральным законом;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4) осуществления лицом предпринимательской деятельности;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>
        <w:rPr>
          <w:color w:val="000000"/>
          <w:sz w:val="19"/>
          <w:szCs w:val="19"/>
        </w:rPr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Лицо, замещающее государственную должность Российской Федерации, государ</w:t>
      </w:r>
      <w:r>
        <w:rPr>
          <w:color w:val="000000"/>
          <w:sz w:val="19"/>
          <w:szCs w:val="19"/>
        </w:rPr>
        <w:t>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</w:t>
      </w:r>
      <w:r>
        <w:rPr>
          <w:color w:val="000000"/>
          <w:sz w:val="19"/>
          <w:szCs w:val="19"/>
        </w:rPr>
        <w:t>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</w:t>
      </w:r>
      <w:r>
        <w:rPr>
          <w:color w:val="000000"/>
          <w:sz w:val="19"/>
          <w:szCs w:val="19"/>
        </w:rPr>
        <w:t>ванию конфликта интересов, стороной которого является подчиненное ему лицо</w:t>
      </w:r>
      <w:r>
        <w:rPr>
          <w:rStyle w:val="ed"/>
          <w:color w:val="000000"/>
          <w:sz w:val="19"/>
          <w:szCs w:val="19"/>
        </w:rPr>
        <w:t>, за исключением случаев, установленных федеральными законами</w:t>
      </w:r>
      <w:r>
        <w:rPr>
          <w:color w:val="000000"/>
          <w:sz w:val="19"/>
          <w:szCs w:val="19"/>
        </w:rPr>
        <w:t>.</w:t>
      </w:r>
      <w:r>
        <w:rPr>
          <w:rStyle w:val="mark"/>
          <w:sz w:val="19"/>
          <w:szCs w:val="19"/>
        </w:rPr>
        <w:t> (В редакции Федерального закона от 10.07.2023 № 286-ФЗ)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 Сведения о применении к лицу, замещающему государственную до</w:t>
      </w:r>
      <w:r>
        <w:rPr>
          <w:color w:val="000000"/>
          <w:sz w:val="19"/>
          <w:szCs w:val="19"/>
        </w:rPr>
        <w:t>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</w:t>
      </w:r>
      <w:r>
        <w:rPr>
          <w:color w:val="000000"/>
          <w:sz w:val="19"/>
          <w:szCs w:val="19"/>
        </w:rPr>
        <w:t xml:space="preserve">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19"/>
          <w:szCs w:val="19"/>
        </w:rPr>
        <w:t xml:space="preserve">(Дополнение частью - Федеральный закон </w:t>
      </w:r>
      <w:r>
        <w:rPr>
          <w:rStyle w:val="mark"/>
          <w:sz w:val="19"/>
          <w:szCs w:val="19"/>
        </w:rPr>
        <w:t>от 01.07.2017 № 132-ФЗ)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Федеральный закон от 21.11.2011 № 329-ФЗ)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13</w:t>
      </w:r>
      <w:r>
        <w:rPr>
          <w:rStyle w:val="w91"/>
          <w:b w:val="0"/>
          <w:bCs w:val="0"/>
          <w:color w:val="000000"/>
          <w:sz w:val="19"/>
          <w:szCs w:val="19"/>
        </w:rPr>
        <w:t>2</w:t>
      </w:r>
      <w:r>
        <w:rPr>
          <w:color w:val="000000"/>
          <w:sz w:val="19"/>
          <w:szCs w:val="19"/>
        </w:rPr>
        <w:t>. </w:t>
      </w:r>
      <w:r>
        <w:rPr>
          <w:color w:val="000000"/>
          <w:sz w:val="19"/>
          <w:szCs w:val="19"/>
        </w:rPr>
        <w:t>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</w:t>
      </w:r>
      <w:r>
        <w:rPr>
          <w:color w:val="000000"/>
          <w:sz w:val="19"/>
          <w:szCs w:val="19"/>
        </w:rPr>
        <w:t>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</w:t>
      </w:r>
      <w:r>
        <w:rPr>
          <w:rStyle w:val="mark"/>
          <w:sz w:val="19"/>
          <w:szCs w:val="19"/>
        </w:rPr>
        <w:t>Наименование в редакции федеральных законов от 03.07.2016 № 236-ФЗ; от 04.06.2018 № 133-ФЗ)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1. 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000000"/>
          <w:sz w:val="19"/>
          <w:szCs w:val="19"/>
        </w:rPr>
        <w:t>Фон</w:t>
      </w:r>
      <w:r>
        <w:rPr>
          <w:rStyle w:val="ed"/>
          <w:color w:val="000000"/>
          <w:sz w:val="19"/>
          <w:szCs w:val="19"/>
        </w:rPr>
        <w:t>де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</w:t>
      </w:r>
      <w:r>
        <w:rPr>
          <w:color w:val="000000"/>
          <w:sz w:val="19"/>
          <w:szCs w:val="19"/>
        </w:rPr>
        <w:t>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</w:t>
      </w:r>
      <w:r>
        <w:rPr>
          <w:color w:val="000000"/>
          <w:sz w:val="19"/>
          <w:szCs w:val="19"/>
        </w:rPr>
        <w:t>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19"/>
          <w:szCs w:val="19"/>
        </w:rPr>
        <w:t> (В редакции федеральных законов от 03.07.2016 № 236-ФЗ, от 01.07.2017 № 132-ФЗ, от 04.06.2018 № 133-ФЗ, от 28.12.2022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Сведения о приме</w:t>
      </w:r>
      <w:r>
        <w:rPr>
          <w:color w:val="000000"/>
          <w:sz w:val="19"/>
          <w:szCs w:val="19"/>
        </w:rPr>
        <w:t xml:space="preserve">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000000"/>
          <w:sz w:val="19"/>
          <w:szCs w:val="19"/>
        </w:rPr>
        <w:t>Фонде пенсионного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Федеральном фон</w:t>
      </w:r>
      <w:r>
        <w:rPr>
          <w:color w:val="000000"/>
          <w:sz w:val="19"/>
          <w:szCs w:val="19"/>
        </w:rPr>
        <w:t>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</w:t>
      </w:r>
      <w:r>
        <w:rPr>
          <w:color w:val="000000"/>
          <w:sz w:val="19"/>
          <w:szCs w:val="19"/>
        </w:rPr>
        <w:t xml:space="preserve">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</w:t>
      </w:r>
      <w:r>
        <w:rPr>
          <w:rStyle w:val="ed"/>
          <w:color w:val="000000"/>
          <w:sz w:val="19"/>
          <w:szCs w:val="19"/>
        </w:rPr>
        <w:t>Фондом пе</w:t>
      </w:r>
      <w:r>
        <w:rPr>
          <w:rStyle w:val="ed"/>
          <w:color w:val="000000"/>
          <w:sz w:val="19"/>
          <w:szCs w:val="19"/>
        </w:rPr>
        <w:t>нсионного и социального страхования Российской Федерации</w:t>
      </w:r>
      <w:r>
        <w:rPr>
          <w:color w:val="000000"/>
          <w:sz w:val="19"/>
          <w:szCs w:val="19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</w:t>
      </w:r>
      <w:r>
        <w:rPr>
          <w:color w:val="000000"/>
          <w:sz w:val="19"/>
          <w:szCs w:val="19"/>
        </w:rPr>
        <w:t>енных в связи с утратой доверия, предусмотренный статьей 15 настоящего Федерального закона. </w:t>
      </w:r>
      <w:r>
        <w:rPr>
          <w:rStyle w:val="mark"/>
          <w:sz w:val="19"/>
          <w:szCs w:val="19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Федеральный закон от 03</w:t>
      </w:r>
      <w:r>
        <w:rPr>
          <w:rStyle w:val="mark"/>
          <w:sz w:val="19"/>
          <w:szCs w:val="19"/>
        </w:rPr>
        <w:t>.12.2012 № 231-ФЗ)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13</w:t>
      </w:r>
      <w:r>
        <w:rPr>
          <w:rStyle w:val="w91"/>
          <w:b w:val="0"/>
          <w:bCs w:val="0"/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>. Обязанность организаций принимать меры по предупреждению коррупции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Организации обязаны разрабатывать и принимать меры по предупреждению коррупции.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Меры по предупреждению коррупции, принимаемые в организации, могут в</w:t>
      </w:r>
      <w:r>
        <w:rPr>
          <w:color w:val="000000"/>
          <w:sz w:val="19"/>
          <w:szCs w:val="19"/>
        </w:rPr>
        <w:t>ключать: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сотрудничество организации с правоохранительными органами;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3) </w:t>
      </w:r>
      <w:r>
        <w:rPr>
          <w:color w:val="000000"/>
          <w:sz w:val="19"/>
          <w:szCs w:val="19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4) принятие кодекса этики и служебного поведения работников организации;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5) предотвращение и урегулирование конфликта интересов;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6) недо</w:t>
      </w:r>
      <w:r>
        <w:rPr>
          <w:color w:val="000000"/>
          <w:sz w:val="19"/>
          <w:szCs w:val="19"/>
        </w:rPr>
        <w:t>пущение составления неофициальной отчетности и использования поддельных документов.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Федеральный закон от 03.12.2012 № 231-ФЗ)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13</w:t>
      </w:r>
      <w:r>
        <w:rPr>
          <w:rStyle w:val="w91"/>
          <w:b w:val="0"/>
          <w:bCs w:val="0"/>
          <w:color w:val="000000"/>
          <w:sz w:val="19"/>
          <w:szCs w:val="19"/>
        </w:rPr>
        <w:t>4</w:t>
      </w:r>
      <w:r>
        <w:rPr>
          <w:color w:val="000000"/>
          <w:sz w:val="19"/>
          <w:szCs w:val="19"/>
        </w:rPr>
        <w:t>. Осуществление проверок уполномоченным подразделением Администрации Президента Российской Федер</w:t>
      </w:r>
      <w:r>
        <w:rPr>
          <w:color w:val="000000"/>
          <w:sz w:val="19"/>
          <w:szCs w:val="19"/>
        </w:rPr>
        <w:t>ации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</w:t>
      </w:r>
      <w:r>
        <w:rPr>
          <w:color w:val="000000"/>
          <w:sz w:val="19"/>
          <w:szCs w:val="19"/>
        </w:rPr>
        <w:t>Президента Российской Федерации может осуществлять в установленном порядке проверки: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</w:t>
      </w:r>
      <w:r>
        <w:rPr>
          <w:color w:val="000000"/>
          <w:sz w:val="19"/>
          <w:szCs w:val="19"/>
        </w:rPr>
        <w:t>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достоверности и п</w:t>
      </w:r>
      <w:r>
        <w:rPr>
          <w:color w:val="000000"/>
          <w:sz w:val="19"/>
          <w:szCs w:val="19"/>
        </w:rPr>
        <w:t>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3) соблюдения лицами, замещающими должности, предусмотренные пунктами 1 и </w:t>
      </w:r>
      <w:r>
        <w:rPr>
          <w:color w:val="000000"/>
          <w:sz w:val="19"/>
          <w:szCs w:val="19"/>
        </w:rPr>
        <w:t>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части 1 статьи 7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части 1 статьи 7</w:t>
      </w:r>
      <w:r>
        <w:rPr>
          <w:rStyle w:val="w91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 xml:space="preserve"> настоящего Феде</w:t>
      </w:r>
      <w:r>
        <w:rPr>
          <w:color w:val="000000"/>
          <w:sz w:val="19"/>
          <w:szCs w:val="19"/>
        </w:rPr>
        <w:t xml:space="preserve">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19"/>
          <w:szCs w:val="19"/>
        </w:rPr>
        <w:t>(В редакции Федерального закона от 03.11.2015 № 303-ФЗ)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Проверки, предусмотренные частью 1 настоящей статьи, могут осуществляться независимо от проверок,</w:t>
      </w:r>
      <w:r>
        <w:rPr>
          <w:color w:val="000000"/>
          <w:sz w:val="19"/>
          <w:szCs w:val="19"/>
        </w:rPr>
        <w:t xml:space="preserve"> осуществляемых подразделениями, должностными лицами либо комиссиями иных органов и организаций.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- Федеральный закон от 07.05.2013 № 102-ФЗ)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Статья 13</w:t>
      </w:r>
      <w:r>
        <w:rPr>
          <w:rStyle w:val="w91"/>
          <w:b w:val="0"/>
          <w:bCs w:val="0"/>
          <w:color w:val="000000"/>
          <w:sz w:val="19"/>
          <w:szCs w:val="19"/>
        </w:rPr>
        <w:t>5</w:t>
      </w:r>
      <w:r>
        <w:rPr>
          <w:rStyle w:val="ed"/>
          <w:color w:val="000000"/>
          <w:sz w:val="19"/>
          <w:szCs w:val="19"/>
        </w:rPr>
        <w:t>. Осуществление проверок в случае увольнения (прекращения полномочий) отдельных кат</w:t>
      </w:r>
      <w:r>
        <w:rPr>
          <w:rStyle w:val="ed"/>
          <w:color w:val="000000"/>
          <w:sz w:val="19"/>
          <w:szCs w:val="19"/>
        </w:rPr>
        <w:t>егорий лиц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</w:t>
      </w:r>
      <w:r>
        <w:rPr>
          <w:rStyle w:val="ed"/>
          <w:color w:val="000000"/>
          <w:sz w:val="19"/>
          <w:szCs w:val="19"/>
        </w:rPr>
        <w:t>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</w:t>
      </w:r>
      <w:r>
        <w:rPr>
          <w:rStyle w:val="ed"/>
          <w:color w:val="000000"/>
          <w:sz w:val="19"/>
          <w:szCs w:val="19"/>
        </w:rPr>
        <w:t>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</w:t>
      </w:r>
      <w:r>
        <w:rPr>
          <w:rStyle w:val="ed"/>
          <w:color w:val="000000"/>
          <w:sz w:val="19"/>
          <w:szCs w:val="19"/>
        </w:rPr>
        <w:t>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2. В случае увольнения (прекращения полномочий) лица</w:t>
      </w:r>
      <w:r>
        <w:rPr>
          <w:rStyle w:val="ed"/>
          <w:color w:val="000000"/>
          <w:sz w:val="19"/>
          <w:szCs w:val="19"/>
        </w:rPr>
        <w:t xml:space="preserve">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</w:t>
      </w:r>
      <w:r>
        <w:rPr>
          <w:rStyle w:val="ed"/>
          <w:color w:val="000000"/>
          <w:sz w:val="19"/>
          <w:szCs w:val="19"/>
        </w:rPr>
        <w:t>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</w:t>
      </w:r>
      <w:r>
        <w:rPr>
          <w:rStyle w:val="ed"/>
          <w:color w:val="000000"/>
          <w:sz w:val="19"/>
          <w:szCs w:val="19"/>
        </w:rPr>
        <w:t>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</w:t>
      </w:r>
      <w:r>
        <w:rPr>
          <w:rStyle w:val="ed"/>
          <w:color w:val="000000"/>
          <w:sz w:val="19"/>
          <w:szCs w:val="19"/>
        </w:rPr>
        <w:t>мого лица.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</w:t>
      </w:r>
      <w:r>
        <w:rPr>
          <w:rStyle w:val="ed"/>
          <w:color w:val="000000"/>
          <w:sz w:val="19"/>
          <w:szCs w:val="19"/>
        </w:rPr>
        <w:t>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4. Генеральный прокурор Российской Федерации или подчиненные ем</w:t>
      </w:r>
      <w:r>
        <w:rPr>
          <w:rStyle w:val="ed"/>
          <w:color w:val="000000"/>
          <w:sz w:val="19"/>
          <w:szCs w:val="19"/>
        </w:rPr>
        <w:t>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 об осуществлении проверки достоверности и полноты представ</w:t>
      </w:r>
      <w:r>
        <w:rPr>
          <w:rStyle w:val="ed"/>
          <w:color w:val="000000"/>
          <w:sz w:val="19"/>
          <w:szCs w:val="19"/>
        </w:rPr>
        <w:t>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</w:t>
      </w:r>
      <w:r>
        <w:rPr>
          <w:rStyle w:val="ed"/>
          <w:color w:val="000000"/>
          <w:sz w:val="19"/>
          <w:szCs w:val="19"/>
        </w:rPr>
        <w:t>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</w:t>
      </w:r>
      <w:r>
        <w:rPr>
          <w:rStyle w:val="ed"/>
          <w:color w:val="000000"/>
          <w:sz w:val="19"/>
          <w:szCs w:val="19"/>
        </w:rPr>
        <w:t>указанного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6. Проверка, указанная в части 4 настоящей статьи, проводится прокурорами.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 xml:space="preserve">7. Проверка, </w:t>
      </w:r>
      <w:r>
        <w:rPr>
          <w:rStyle w:val="ed"/>
          <w:color w:val="000000"/>
          <w:sz w:val="19"/>
          <w:szCs w:val="19"/>
        </w:rPr>
        <w:t>указанная 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настоящей статьи.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8. При проведении проверки, указанной в части 4 настоящей статьи, про</w:t>
      </w:r>
      <w:r>
        <w:rPr>
          <w:rStyle w:val="ed"/>
          <w:color w:val="000000"/>
          <w:sz w:val="19"/>
          <w:szCs w:val="19"/>
        </w:rPr>
        <w:t>веряемое лицо, указанное в части 2 настоящей статьи, вправе: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1) 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</w:t>
      </w:r>
      <w:r>
        <w:rPr>
          <w:rStyle w:val="ed"/>
          <w:color w:val="000000"/>
          <w:sz w:val="19"/>
          <w:szCs w:val="19"/>
        </w:rPr>
        <w:t>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</w:t>
      </w:r>
      <w:r>
        <w:rPr>
          <w:rStyle w:val="ed"/>
          <w:color w:val="000000"/>
          <w:sz w:val="19"/>
          <w:szCs w:val="19"/>
        </w:rPr>
        <w:t>ка;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2) представлять дополнительные материалы и давать по ним пояснения в письменной форме;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3) </w:t>
      </w:r>
      <w:r>
        <w:rPr>
          <w:rStyle w:val="ed"/>
          <w:color w:val="000000"/>
          <w:sz w:val="19"/>
          <w:szCs w:val="19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000000"/>
          <w:sz w:val="19"/>
          <w:szCs w:val="19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10. Генер</w:t>
      </w:r>
      <w:r>
        <w:rPr>
          <w:rStyle w:val="ed"/>
          <w:color w:val="000000"/>
          <w:sz w:val="19"/>
          <w:szCs w:val="19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2) пр</w:t>
      </w:r>
      <w:r>
        <w:rPr>
          <w:rStyle w:val="ed"/>
          <w:color w:val="000000"/>
          <w:sz w:val="19"/>
          <w:szCs w:val="19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000000"/>
          <w:sz w:val="19"/>
          <w:szCs w:val="19"/>
        </w:rPr>
        <w:t>оверки, указанной в части 4 настоящей статьи, вправе: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000000"/>
          <w:sz w:val="19"/>
          <w:szCs w:val="19"/>
        </w:rPr>
        <w:t xml:space="preserve"> сведениям и материалам;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000000"/>
          <w:sz w:val="19"/>
          <w:szCs w:val="19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000000"/>
          <w:sz w:val="19"/>
          <w:szCs w:val="19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000000"/>
          <w:sz w:val="19"/>
          <w:szCs w:val="19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000000"/>
          <w:sz w:val="19"/>
          <w:szCs w:val="19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4) наводить справки у физ</w:t>
      </w:r>
      <w:r>
        <w:rPr>
          <w:rStyle w:val="ed"/>
          <w:color w:val="000000"/>
          <w:sz w:val="19"/>
          <w:szCs w:val="19"/>
        </w:rPr>
        <w:t>ических лиц и получать от них с их согласия информацию.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12. </w:t>
      </w:r>
      <w:r>
        <w:rPr>
          <w:rStyle w:val="ed"/>
          <w:color w:val="000000"/>
          <w:sz w:val="19"/>
          <w:szCs w:val="19"/>
        </w:rPr>
        <w:t>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законами и иными нормативными правовыми актами Российской Феде</w:t>
      </w:r>
      <w:r>
        <w:rPr>
          <w:rStyle w:val="ed"/>
          <w:color w:val="000000"/>
          <w:sz w:val="19"/>
          <w:szCs w:val="19"/>
        </w:rPr>
        <w:t>рации и представить в установленном порядке запрашиваемую информацию.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13.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14. Генеральный прокурор Российской Федераци</w:t>
      </w:r>
      <w:r>
        <w:rPr>
          <w:rStyle w:val="ed"/>
          <w:color w:val="000000"/>
          <w:sz w:val="19"/>
          <w:szCs w:val="19"/>
        </w:rPr>
        <w:t>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</w:t>
      </w:r>
      <w:r>
        <w:rPr>
          <w:rStyle w:val="ed"/>
          <w:color w:val="000000"/>
          <w:sz w:val="19"/>
          <w:szCs w:val="19"/>
        </w:rPr>
        <w:t>ю 3 настоящей статьи.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информация, указанная в части 1 статьи 8</w:t>
      </w:r>
      <w:r>
        <w:rPr>
          <w:rStyle w:val="w91"/>
          <w:color w:val="000000"/>
          <w:sz w:val="19"/>
          <w:szCs w:val="19"/>
        </w:rPr>
        <w:t>2</w:t>
      </w:r>
      <w:r>
        <w:rPr>
          <w:rStyle w:val="ed"/>
          <w:color w:val="000000"/>
          <w:sz w:val="19"/>
          <w:szCs w:val="19"/>
        </w:rPr>
        <w:t xml:space="preserve"> настоящего Федерального </w:t>
      </w:r>
      <w:r>
        <w:rPr>
          <w:rStyle w:val="ed"/>
          <w:color w:val="000000"/>
          <w:sz w:val="19"/>
          <w:szCs w:val="19"/>
        </w:rPr>
        <w:t>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</w:t>
      </w:r>
      <w:r>
        <w:rPr>
          <w:rStyle w:val="w91"/>
          <w:color w:val="000000"/>
          <w:sz w:val="19"/>
          <w:szCs w:val="19"/>
        </w:rPr>
        <w:t>2</w:t>
      </w:r>
      <w:r>
        <w:rPr>
          <w:rStyle w:val="ed"/>
          <w:color w:val="000000"/>
          <w:sz w:val="19"/>
          <w:szCs w:val="19"/>
        </w:rPr>
        <w:t xml:space="preserve"> настоящего Федерального закона и в порядке,</w:t>
      </w:r>
      <w:r>
        <w:rPr>
          <w:rStyle w:val="ed"/>
          <w:color w:val="000000"/>
          <w:sz w:val="19"/>
          <w:szCs w:val="19"/>
        </w:rPr>
        <w:t xml:space="preserve">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000000"/>
          <w:sz w:val="19"/>
          <w:szCs w:val="19"/>
        </w:rPr>
        <w:t>2</w:t>
      </w:r>
      <w:r>
        <w:rPr>
          <w:rStyle w:val="ed"/>
          <w:color w:val="000000"/>
          <w:sz w:val="19"/>
          <w:szCs w:val="19"/>
        </w:rP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части 2 на</w:t>
      </w:r>
      <w:r>
        <w:rPr>
          <w:rStyle w:val="ed"/>
          <w:color w:val="000000"/>
          <w:sz w:val="19"/>
          <w:szCs w:val="19"/>
        </w:rPr>
        <w:t>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указанных в части 3 статьи 8</w:t>
      </w:r>
      <w:r>
        <w:rPr>
          <w:rStyle w:val="w91"/>
          <w:color w:val="000000"/>
          <w:sz w:val="19"/>
          <w:szCs w:val="19"/>
        </w:rPr>
        <w:t>2</w:t>
      </w:r>
      <w:r>
        <w:rPr>
          <w:rStyle w:val="ed"/>
          <w:color w:val="000000"/>
          <w:sz w:val="19"/>
          <w:szCs w:val="19"/>
        </w:rPr>
        <w:t xml:space="preserve"> настоящего Федерального закона.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16.</w:t>
      </w:r>
      <w:r>
        <w:rPr>
          <w:rStyle w:val="ed"/>
          <w:color w:val="000000"/>
          <w:sz w:val="19"/>
          <w:szCs w:val="19"/>
        </w:rPr>
        <w:t xml:space="preserve">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000000"/>
          <w:sz w:val="19"/>
          <w:szCs w:val="19"/>
        </w:rPr>
        <w:t>"О прокуратуре Российской Федерации"</w:t>
      </w:r>
      <w:r>
        <w:rPr>
          <w:rStyle w:val="ed"/>
          <w:color w:val="000000"/>
          <w:sz w:val="19"/>
          <w:szCs w:val="19"/>
        </w:rPr>
        <w:t>, рассматривают материалы проверки, указанной в части 4 настоящей статьи, и не позд</w:t>
      </w:r>
      <w:r>
        <w:rPr>
          <w:rStyle w:val="ed"/>
          <w:color w:val="000000"/>
          <w:sz w:val="19"/>
          <w:szCs w:val="19"/>
        </w:rPr>
        <w:t>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указанного в части 2 настоящей статьи.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17. Генера</w:t>
      </w:r>
      <w:r>
        <w:rPr>
          <w:rStyle w:val="ed"/>
          <w:color w:val="000000"/>
          <w:sz w:val="19"/>
          <w:szCs w:val="19"/>
        </w:rPr>
        <w:t xml:space="preserve">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установленной </w:t>
      </w:r>
      <w:r>
        <w:rPr>
          <w:rStyle w:val="ed"/>
          <w:color w:val="000000"/>
          <w:sz w:val="19"/>
          <w:szCs w:val="19"/>
        </w:rPr>
        <w:t xml:space="preserve">Федеральным законом </w:t>
      </w:r>
      <w:r>
        <w:rPr>
          <w:rStyle w:val="cmd"/>
          <w:color w:val="000000"/>
          <w:sz w:val="19"/>
          <w:szCs w:val="19"/>
        </w:rPr>
        <w:t>"О прокуратуре Российской Федерации"</w:t>
      </w:r>
      <w:r>
        <w:rPr>
          <w:rStyle w:val="ed"/>
          <w:color w:val="000000"/>
          <w:sz w:val="19"/>
          <w:szCs w:val="19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об изме</w:t>
      </w:r>
      <w:r>
        <w:rPr>
          <w:rStyle w:val="ed"/>
          <w:color w:val="000000"/>
          <w:sz w:val="19"/>
          <w:szCs w:val="19"/>
        </w:rPr>
        <w:t>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 xml:space="preserve">18. В случае удовлетворения судом заявления Генерального прокурора Российской Федерации или подчиненных ему прокуроров, указанного </w:t>
      </w:r>
      <w:r>
        <w:rPr>
          <w:rStyle w:val="ed"/>
          <w:color w:val="000000"/>
          <w:sz w:val="19"/>
          <w:szCs w:val="19"/>
        </w:rPr>
        <w:t>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полномочий) в точном соответствии с формулировками настоя</w:t>
      </w:r>
      <w:r>
        <w:rPr>
          <w:rStyle w:val="ed"/>
          <w:color w:val="000000"/>
          <w:sz w:val="19"/>
          <w:szCs w:val="19"/>
        </w:rPr>
        <w:t>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федерального закона.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 - Федеральный закон от 1</w:t>
      </w:r>
      <w:r>
        <w:rPr>
          <w:rStyle w:val="mark"/>
          <w:sz w:val="19"/>
          <w:szCs w:val="19"/>
        </w:rPr>
        <w:t>3.06.2023 № 258-ФЗ)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14. Ответственность юридических лиц за коррупционные правонарушения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</w:t>
      </w:r>
      <w:r>
        <w:rPr>
          <w:color w:val="000000"/>
          <w:sz w:val="19"/>
          <w:szCs w:val="19"/>
        </w:rPr>
        <w:t>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Применение за коррупционное правонарушение мер ответственности к ю</w:t>
      </w:r>
      <w:r>
        <w:rPr>
          <w:color w:val="000000"/>
          <w:sz w:val="19"/>
          <w:szCs w:val="19"/>
        </w:rPr>
        <w:t>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</w:t>
      </w:r>
      <w:r>
        <w:rPr>
          <w:color w:val="000000"/>
          <w:sz w:val="19"/>
          <w:szCs w:val="19"/>
        </w:rPr>
        <w:t>сти за данное коррупционное правонарушение юридическое лицо.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 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h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Статья 15. Реестр лиц, уволенных в связи с утра</w:t>
      </w:r>
      <w:r>
        <w:rPr>
          <w:color w:val="000000"/>
          <w:sz w:val="19"/>
          <w:szCs w:val="19"/>
        </w:rPr>
        <w:t>той доверия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Сведения </w:t>
      </w:r>
      <w:r>
        <w:rPr>
          <w:rStyle w:val="ed"/>
          <w:color w:val="000000"/>
          <w:sz w:val="19"/>
          <w:szCs w:val="19"/>
        </w:rPr>
        <w:t>об увольнении (о прекращении полномочий) лица</w:t>
      </w:r>
      <w:r>
        <w:rPr>
          <w:color w:val="000000"/>
          <w:sz w:val="19"/>
          <w:szCs w:val="19"/>
        </w:rPr>
        <w:t> 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</w:t>
      </w:r>
      <w:r>
        <w:rPr>
          <w:color w:val="000000"/>
          <w:sz w:val="19"/>
          <w:szCs w:val="19"/>
        </w:rPr>
        <w:t xml:space="preserve"> утратой доверия (далее - реестр), сроком на пять лет с момента принятия акта, явившегося основанием для включения в реестр.</w:t>
      </w:r>
      <w:r>
        <w:rPr>
          <w:rStyle w:val="mark"/>
          <w:sz w:val="19"/>
          <w:szCs w:val="19"/>
        </w:rPr>
        <w:t> (В редакции Федерального закона от 13.06.2023 № 258-ФЗ)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</w:t>
      </w:r>
      <w:r>
        <w:rPr>
          <w:color w:val="000000"/>
          <w:sz w:val="19"/>
          <w:szCs w:val="19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3. Сведения </w:t>
      </w:r>
      <w:r>
        <w:rPr>
          <w:rStyle w:val="ed"/>
          <w:color w:val="000000"/>
          <w:sz w:val="19"/>
          <w:szCs w:val="19"/>
        </w:rPr>
        <w:t>об увольнении (о прекращении полномочий) лица в связи с ут</w:t>
      </w:r>
      <w:r>
        <w:rPr>
          <w:rStyle w:val="ed"/>
          <w:color w:val="000000"/>
          <w:sz w:val="19"/>
          <w:szCs w:val="19"/>
        </w:rPr>
        <w:t>ратой доверия за совершение коррупционного правонарушения</w:t>
      </w:r>
      <w:r>
        <w:rPr>
          <w:color w:val="000000"/>
          <w:sz w:val="19"/>
          <w:szCs w:val="19"/>
        </w:rPr>
        <w:t> исключаются из реестра в случаях:</w:t>
      </w:r>
      <w:r>
        <w:rPr>
          <w:rStyle w:val="mark"/>
          <w:sz w:val="19"/>
          <w:szCs w:val="19"/>
        </w:rPr>
        <w:t> (В редакции Федерального закона от 13.06.2023 № 258-ФЗ)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1) отмены акта, явившегося основанием для включения в реестр сведений о лице, </w:t>
      </w:r>
      <w:r>
        <w:rPr>
          <w:rStyle w:val="ed"/>
          <w:color w:val="000000"/>
          <w:sz w:val="19"/>
          <w:szCs w:val="19"/>
        </w:rPr>
        <w:t>которое было уволено (чьи полн</w:t>
      </w:r>
      <w:r>
        <w:rPr>
          <w:rStyle w:val="ed"/>
          <w:color w:val="000000"/>
          <w:sz w:val="19"/>
          <w:szCs w:val="19"/>
        </w:rPr>
        <w:t>омочия были прекращены)</w:t>
      </w:r>
      <w:r>
        <w:rPr>
          <w:color w:val="000000"/>
          <w:sz w:val="19"/>
          <w:szCs w:val="19"/>
        </w:rPr>
        <w:t> в связи с утратой доверия за совершение коррупционного правонарушения;</w:t>
      </w:r>
      <w:r>
        <w:rPr>
          <w:rStyle w:val="mark"/>
          <w:sz w:val="19"/>
          <w:szCs w:val="19"/>
        </w:rPr>
        <w:t> (В редакции Федерального закона от 13.06.2023 № 258-ФЗ)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2) вступления в установленном порядке в законную силу решения суда об отмене акта </w:t>
      </w:r>
      <w:r>
        <w:rPr>
          <w:rStyle w:val="ed"/>
          <w:color w:val="000000"/>
          <w:sz w:val="19"/>
          <w:szCs w:val="19"/>
        </w:rPr>
        <w:t>или решения суда</w:t>
      </w:r>
      <w:r>
        <w:rPr>
          <w:color w:val="000000"/>
          <w:sz w:val="19"/>
          <w:szCs w:val="19"/>
        </w:rPr>
        <w:t>, явивш</w:t>
      </w:r>
      <w:r>
        <w:rPr>
          <w:color w:val="000000"/>
          <w:sz w:val="19"/>
          <w:szCs w:val="19"/>
        </w:rPr>
        <w:t>егося основанием для включения в реестр сведений о лице, </w:t>
      </w:r>
      <w:r>
        <w:rPr>
          <w:rStyle w:val="ed"/>
          <w:color w:val="000000"/>
          <w:sz w:val="19"/>
          <w:szCs w:val="19"/>
        </w:rPr>
        <w:t>которое было уволено (чьи полномочия были прекращены)</w:t>
      </w:r>
      <w:r>
        <w:rPr>
          <w:color w:val="000000"/>
          <w:sz w:val="19"/>
          <w:szCs w:val="19"/>
        </w:rPr>
        <w:t> в связи с утратой доверия за совершение коррупционного правонарушения;</w:t>
      </w:r>
      <w:r>
        <w:rPr>
          <w:rStyle w:val="mark"/>
          <w:sz w:val="19"/>
          <w:szCs w:val="19"/>
        </w:rPr>
        <w:t> (В редакции Федерального закона от 13.06.2023 № 258-ФЗ)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3) истечения пяти </w:t>
      </w:r>
      <w:r>
        <w:rPr>
          <w:color w:val="000000"/>
          <w:sz w:val="19"/>
          <w:szCs w:val="19"/>
        </w:rPr>
        <w:t>лет с момента принятия акта </w:t>
      </w:r>
      <w:r>
        <w:rPr>
          <w:rStyle w:val="ed"/>
          <w:color w:val="000000"/>
          <w:sz w:val="19"/>
          <w:szCs w:val="19"/>
        </w:rPr>
        <w:t>или решения суда</w:t>
      </w:r>
      <w:r>
        <w:rPr>
          <w:color w:val="000000"/>
          <w:sz w:val="19"/>
          <w:szCs w:val="19"/>
        </w:rPr>
        <w:t>, явившегося основанием для включения в реестр сведений о лице, </w:t>
      </w:r>
      <w:r>
        <w:rPr>
          <w:rStyle w:val="ed"/>
          <w:color w:val="000000"/>
          <w:sz w:val="19"/>
          <w:szCs w:val="19"/>
        </w:rPr>
        <w:t>которое было уволено (чьи полномочия были прекращены)</w:t>
      </w:r>
      <w:r>
        <w:rPr>
          <w:color w:val="000000"/>
          <w:sz w:val="19"/>
          <w:szCs w:val="19"/>
        </w:rPr>
        <w:t> в связи с утратой доверия за совершение коррупционного правонарушения;</w:t>
      </w:r>
      <w:r>
        <w:rPr>
          <w:rStyle w:val="mark"/>
          <w:sz w:val="19"/>
          <w:szCs w:val="19"/>
        </w:rPr>
        <w:t> (В редакции Федеральног</w:t>
      </w:r>
      <w:r>
        <w:rPr>
          <w:rStyle w:val="mark"/>
          <w:sz w:val="19"/>
          <w:szCs w:val="19"/>
        </w:rPr>
        <w:t>о закона от 13.06.2023 № 258-ФЗ)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4) смерти лица, </w:t>
      </w:r>
      <w:r>
        <w:rPr>
          <w:rStyle w:val="ed"/>
          <w:color w:val="000000"/>
          <w:sz w:val="19"/>
          <w:szCs w:val="19"/>
        </w:rPr>
        <w:t>которое было уволено (чьи полномочия были прекращены)</w:t>
      </w:r>
      <w:r>
        <w:rPr>
          <w:color w:val="000000"/>
          <w:sz w:val="19"/>
          <w:szCs w:val="19"/>
        </w:rPr>
        <w:t> в связи с утратой доверия за совершение коррупционного правонарушения.</w:t>
      </w:r>
      <w:r>
        <w:rPr>
          <w:rStyle w:val="mark"/>
          <w:sz w:val="19"/>
          <w:szCs w:val="19"/>
        </w:rPr>
        <w:t> (В редакции Федерального закона от 13.06.2023 № 258-ФЗ)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ed"/>
          <w:color w:val="000000"/>
          <w:sz w:val="19"/>
          <w:szCs w:val="19"/>
        </w:rPr>
        <w:t>4. Включение в реестр свед</w:t>
      </w:r>
      <w:r>
        <w:rPr>
          <w:rStyle w:val="ed"/>
          <w:color w:val="000000"/>
          <w:sz w:val="19"/>
          <w:szCs w:val="19"/>
        </w:rPr>
        <w:t>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</w:t>
      </w:r>
      <w:r>
        <w:rPr>
          <w:rStyle w:val="ed"/>
          <w:color w:val="000000"/>
          <w:sz w:val="19"/>
          <w:szCs w:val="19"/>
        </w:rPr>
        <w:t>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r>
        <w:rPr>
          <w:rStyle w:val="mark"/>
          <w:sz w:val="19"/>
          <w:szCs w:val="19"/>
        </w:rPr>
        <w:t> (В редакции Федерального закона от 13.06.2023 № 258-ФЗ)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rStyle w:val="mark"/>
          <w:sz w:val="19"/>
          <w:szCs w:val="19"/>
        </w:rPr>
        <w:t>(Дополнение статьей </w:t>
      </w:r>
      <w:r>
        <w:rPr>
          <w:rStyle w:val="mark"/>
          <w:sz w:val="19"/>
          <w:szCs w:val="19"/>
        </w:rPr>
        <w:t>- Федеральный закон от 01.07.2017 № 132-ФЗ) (В редакции Федерального закона от 28.12.2017 № 423-ФЗ)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i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Президент Российской Федерации                              Д.Медведев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Москва, Кремль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25 декабря 2008 года</w:t>
      </w:r>
    </w:p>
    <w:p w:rsidR="00000000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№ 273-ФЗ</w:t>
      </w:r>
    </w:p>
    <w:p w:rsidR="00720F4C" w:rsidRDefault="00720F4C">
      <w:pPr>
        <w:pStyle w:val="a3"/>
        <w:spacing w:line="300" w:lineRule="auto"/>
        <w:divId w:val="14433012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sectPr w:rsidR="0072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1C0FB1"/>
    <w:rsid w:val="001C0FB1"/>
    <w:rsid w:val="0072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64" w:beforeAutospacing="0" w:after="64" w:afterAutospacing="0"/>
      <w:ind w:firstLine="484"/>
      <w:jc w:val="both"/>
    </w:pPr>
  </w:style>
  <w:style w:type="paragraph" w:customStyle="1" w:styleId="i">
    <w:name w:val="i"/>
    <w:basedOn w:val="a"/>
    <w:pPr>
      <w:spacing w:before="64" w:beforeAutospacing="0" w:after="64" w:afterAutospacing="0"/>
      <w:ind w:left="484"/>
    </w:pPr>
  </w:style>
  <w:style w:type="paragraph" w:customStyle="1" w:styleId="k">
    <w:name w:val="k"/>
    <w:basedOn w:val="a"/>
    <w:pPr>
      <w:spacing w:before="64" w:beforeAutospacing="0" w:after="64" w:afterAutospacing="0"/>
      <w:ind w:left="484"/>
      <w:jc w:val="both"/>
    </w:pPr>
  </w:style>
  <w:style w:type="paragraph" w:customStyle="1" w:styleId="h">
    <w:name w:val="h"/>
    <w:basedOn w:val="a"/>
    <w:pPr>
      <w:spacing w:before="64" w:beforeAutospacing="0" w:after="64" w:afterAutospacing="0"/>
      <w:ind w:left="1354" w:hanging="870"/>
    </w:pPr>
    <w:rPr>
      <w:b/>
      <w:bCs/>
    </w:rPr>
  </w:style>
  <w:style w:type="paragraph" w:customStyle="1" w:styleId="s">
    <w:name w:val="s"/>
    <w:basedOn w:val="a"/>
    <w:pPr>
      <w:spacing w:before="64" w:beforeAutospacing="0" w:after="64" w:afterAutospacing="0"/>
      <w:ind w:left="3654"/>
      <w:jc w:val="center"/>
    </w:pPr>
  </w:style>
  <w:style w:type="paragraph" w:customStyle="1" w:styleId="c">
    <w:name w:val="c"/>
    <w:basedOn w:val="a"/>
    <w:pPr>
      <w:spacing w:before="64" w:beforeAutospacing="0" w:after="64" w:afterAutospacing="0"/>
      <w:ind w:left="484" w:right="484"/>
      <w:jc w:val="center"/>
    </w:pPr>
  </w:style>
  <w:style w:type="paragraph" w:customStyle="1" w:styleId="t">
    <w:name w:val="t"/>
    <w:basedOn w:val="a"/>
    <w:pPr>
      <w:spacing w:before="64" w:beforeAutospacing="0" w:after="64" w:afterAutospacing="0"/>
      <w:ind w:left="484" w:right="484"/>
      <w:jc w:val="center"/>
    </w:pPr>
    <w:rPr>
      <w:b/>
      <w:bCs/>
    </w:rPr>
  </w:style>
  <w:style w:type="paragraph" w:customStyle="1" w:styleId="z">
    <w:name w:val="z"/>
    <w:basedOn w:val="a"/>
    <w:pPr>
      <w:spacing w:before="64" w:beforeAutospacing="0" w:after="64" w:afterAutospacing="0"/>
      <w:ind w:left="484" w:right="484"/>
      <w:jc w:val="center"/>
    </w:pPr>
    <w:rPr>
      <w:b/>
      <w:bCs/>
    </w:rPr>
  </w:style>
  <w:style w:type="paragraph" w:customStyle="1" w:styleId="y">
    <w:name w:val="y"/>
    <w:basedOn w:val="a"/>
    <w:pPr>
      <w:spacing w:before="64" w:beforeAutospacing="0" w:after="64" w:afterAutospacing="0"/>
      <w:ind w:left="484"/>
    </w:pPr>
  </w:style>
  <w:style w:type="paragraph" w:customStyle="1" w:styleId="m">
    <w:name w:val="m"/>
    <w:basedOn w:val="a"/>
    <w:pPr>
      <w:spacing w:before="64" w:beforeAutospacing="0" w:after="64" w:afterAutospacing="0"/>
    </w:pPr>
    <w:rPr>
      <w:rFonts w:ascii="Courier New" w:hAnsi="Courier New" w:cs="Courier New"/>
      <w:sz w:val="18"/>
      <w:szCs w:val="18"/>
    </w:rPr>
  </w:style>
  <w:style w:type="paragraph" w:customStyle="1" w:styleId="l">
    <w:name w:val="l"/>
    <w:basedOn w:val="a"/>
    <w:pPr>
      <w:spacing w:before="64" w:beforeAutospacing="0" w:after="64" w:afterAutospacing="0"/>
    </w:pPr>
  </w:style>
  <w:style w:type="paragraph" w:customStyle="1" w:styleId="r">
    <w:name w:val="r"/>
    <w:basedOn w:val="a"/>
    <w:pPr>
      <w:spacing w:before="64" w:beforeAutospacing="0" w:after="64" w:afterAutospacing="0"/>
      <w:jc w:val="right"/>
    </w:pPr>
  </w:style>
  <w:style w:type="paragraph" w:customStyle="1" w:styleId="j">
    <w:name w:val="j"/>
    <w:basedOn w:val="a"/>
    <w:pPr>
      <w:spacing w:before="64" w:beforeAutospacing="0" w:after="64" w:afterAutospacing="0"/>
      <w:jc w:val="both"/>
    </w:pPr>
  </w:style>
  <w:style w:type="paragraph" w:customStyle="1" w:styleId="f">
    <w:name w:val="f"/>
    <w:basedOn w:val="a"/>
    <w:pPr>
      <w:pBdr>
        <w:left w:val="single" w:sz="24" w:space="3" w:color="94DD96"/>
      </w:pBdr>
      <w:shd w:val="clear" w:color="auto" w:fill="DCFEED"/>
      <w:spacing w:before="64" w:beforeAutospacing="0" w:after="64" w:afterAutospacing="0"/>
      <w:ind w:left="484"/>
    </w:pPr>
  </w:style>
  <w:style w:type="paragraph" w:customStyle="1" w:styleId="a4">
    <w:name w:val="a"/>
    <w:basedOn w:val="a"/>
    <w:pPr>
      <w:pBdr>
        <w:left w:val="single" w:sz="24" w:space="3" w:color="C0C0C0"/>
      </w:pBdr>
      <w:shd w:val="clear" w:color="auto" w:fill="F0F0F0"/>
      <w:spacing w:before="64" w:beforeAutospacing="0" w:after="64" w:afterAutospacing="0"/>
      <w:ind w:left="484"/>
    </w:pPr>
  </w:style>
  <w:style w:type="paragraph" w:customStyle="1" w:styleId="p">
    <w:name w:val="p"/>
    <w:basedOn w:val="a"/>
    <w:pPr>
      <w:spacing w:before="64" w:beforeAutospacing="0" w:after="64" w:afterAutospacing="0"/>
      <w:ind w:firstLine="484"/>
      <w:jc w:val="both"/>
    </w:pPr>
  </w:style>
  <w:style w:type="paragraph" w:customStyle="1" w:styleId="n">
    <w:name w:val="n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hd">
    <w:name w:val="hd"/>
    <w:basedOn w:val="a"/>
    <w:pPr>
      <w:spacing w:before="64" w:beforeAutospacing="0" w:after="64" w:afterAutospacing="0"/>
      <w:ind w:firstLine="484"/>
      <w:jc w:val="both"/>
    </w:pPr>
    <w:rPr>
      <w:vanish/>
    </w:rPr>
  </w:style>
  <w:style w:type="paragraph" w:customStyle="1" w:styleId="w0">
    <w:name w:val="w0"/>
    <w:basedOn w:val="a"/>
    <w:pPr>
      <w:spacing w:before="64" w:beforeAutospacing="0" w:after="64" w:afterAutospacing="0"/>
      <w:ind w:firstLine="484"/>
      <w:jc w:val="both"/>
      <w:textAlignment w:val="baseline"/>
    </w:pPr>
  </w:style>
  <w:style w:type="paragraph" w:customStyle="1" w:styleId="w1">
    <w:name w:val="w1"/>
    <w:basedOn w:val="a"/>
    <w:pPr>
      <w:spacing w:before="64" w:beforeAutospacing="0" w:after="64" w:afterAutospacing="0"/>
      <w:ind w:firstLine="484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64" w:beforeAutospacing="0" w:after="64" w:afterAutospacing="0"/>
      <w:ind w:firstLine="484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64" w:beforeAutospacing="0" w:after="64" w:afterAutospacing="0"/>
      <w:ind w:firstLine="484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64" w:beforeAutospacing="0" w:after="64" w:afterAutospacing="0"/>
      <w:ind w:firstLine="484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64" w:beforeAutospacing="0" w:after="64" w:afterAutospacing="0"/>
      <w:ind w:firstLine="484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64" w:beforeAutospacing="0" w:after="64" w:afterAutospacing="0"/>
      <w:ind w:firstLine="484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64" w:beforeAutospacing="0" w:after="64" w:afterAutospacing="0"/>
      <w:ind w:firstLine="484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64" w:beforeAutospacing="0" w:after="64" w:afterAutospacing="0"/>
      <w:ind w:firstLine="484"/>
      <w:jc w:val="both"/>
    </w:pPr>
    <w:rPr>
      <w:vertAlign w:val="subscript"/>
    </w:rPr>
  </w:style>
  <w:style w:type="paragraph" w:customStyle="1" w:styleId="w9">
    <w:name w:val="w9"/>
    <w:basedOn w:val="a"/>
    <w:pPr>
      <w:spacing w:before="64" w:beforeAutospacing="0" w:after="64" w:afterAutospacing="0"/>
      <w:ind w:firstLine="484"/>
      <w:jc w:val="both"/>
    </w:pPr>
    <w:rPr>
      <w:vertAlign w:val="superscript"/>
    </w:rPr>
  </w:style>
  <w:style w:type="paragraph" w:customStyle="1" w:styleId="wa">
    <w:name w:val="wa"/>
    <w:basedOn w:val="a"/>
    <w:pPr>
      <w:spacing w:before="64" w:beforeAutospacing="0" w:after="64" w:afterAutospacing="0"/>
      <w:ind w:firstLine="484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64" w:beforeAutospacing="0" w:after="64" w:afterAutospacing="0"/>
      <w:ind w:firstLine="484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64" w:beforeAutospacing="0" w:after="64" w:afterAutospacing="0"/>
      <w:ind w:firstLine="484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64" w:beforeAutospacing="0" w:after="64" w:afterAutospacing="0"/>
      <w:ind w:firstLine="484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64" w:beforeAutospacing="0" w:after="64" w:afterAutospacing="0"/>
      <w:ind w:firstLine="484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64" w:beforeAutospacing="0" w:after="64" w:afterAutospacing="0"/>
      <w:ind w:firstLine="484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02c">
    <w:name w:val="g02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02r">
    <w:name w:val="g02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02j">
    <w:name w:val="g02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2l">
    <w:name w:val="g12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2c">
    <w:name w:val="g12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2r">
    <w:name w:val="g12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2j">
    <w:name w:val="g12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2l">
    <w:name w:val="g22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2c">
    <w:name w:val="g22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2r">
    <w:name w:val="g22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2j">
    <w:name w:val="g22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2l">
    <w:name w:val="g32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2c">
    <w:name w:val="g32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2r">
    <w:name w:val="g32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2j">
    <w:name w:val="g32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03l">
    <w:name w:val="g03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03c">
    <w:name w:val="g03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03r">
    <w:name w:val="g03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03j">
    <w:name w:val="g03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3l">
    <w:name w:val="g13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3c">
    <w:name w:val="g13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3r">
    <w:name w:val="g13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3j">
    <w:name w:val="g13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3l">
    <w:name w:val="g23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3c">
    <w:name w:val="g23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3r">
    <w:name w:val="g23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3j">
    <w:name w:val="g23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3l">
    <w:name w:val="g33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3c">
    <w:name w:val="g33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3r">
    <w:name w:val="g33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3j">
    <w:name w:val="g33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07l">
    <w:name w:val="g07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07c">
    <w:name w:val="g07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07r">
    <w:name w:val="g07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07j">
    <w:name w:val="g07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7l">
    <w:name w:val="g17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7c">
    <w:name w:val="g17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7r">
    <w:name w:val="g17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17j">
    <w:name w:val="g17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7l">
    <w:name w:val="g27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7c">
    <w:name w:val="g27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7r">
    <w:name w:val="g27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27j">
    <w:name w:val="g27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7l">
    <w:name w:val="g37l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7c">
    <w:name w:val="g37c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7r">
    <w:name w:val="g37r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paragraph" w:customStyle="1" w:styleId="g37j">
    <w:name w:val="g37j"/>
    <w:basedOn w:val="a"/>
    <w:pPr>
      <w:spacing w:before="64" w:beforeAutospacing="0" w:after="64" w:afterAutospacing="0"/>
      <w:ind w:firstLine="484"/>
      <w:jc w:val="both"/>
    </w:pPr>
    <w:rPr>
      <w:sz w:val="17"/>
      <w:szCs w:val="17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408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408"/>
      <w:jc w:val="both"/>
    </w:pPr>
    <w:rPr>
      <w:sz w:val="17"/>
      <w:szCs w:val="17"/>
    </w:rPr>
  </w:style>
  <w:style w:type="paragraph" w:customStyle="1" w:styleId="i1">
    <w:name w:val="i1"/>
    <w:basedOn w:val="a"/>
    <w:pPr>
      <w:spacing w:before="0" w:beforeAutospacing="0" w:after="0" w:afterAutospacing="0"/>
      <w:ind w:left="408"/>
    </w:pPr>
  </w:style>
  <w:style w:type="paragraph" w:customStyle="1" w:styleId="k1">
    <w:name w:val="k1"/>
    <w:basedOn w:val="a"/>
    <w:pPr>
      <w:spacing w:before="0" w:beforeAutospacing="0" w:after="0" w:afterAutospacing="0"/>
      <w:ind w:left="408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279" w:right="408" w:hanging="870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408" w:right="408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15"/>
      <w:szCs w:val="15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408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408"/>
      <w:jc w:val="both"/>
    </w:pPr>
    <w:rPr>
      <w:sz w:val="17"/>
      <w:szCs w:val="17"/>
    </w:rPr>
  </w:style>
  <w:style w:type="paragraph" w:customStyle="1" w:styleId="i2">
    <w:name w:val="i2"/>
    <w:basedOn w:val="a"/>
    <w:pPr>
      <w:spacing w:before="0" w:beforeAutospacing="0" w:after="0" w:afterAutospacing="0"/>
      <w:ind w:left="408"/>
    </w:pPr>
  </w:style>
  <w:style w:type="paragraph" w:customStyle="1" w:styleId="k2">
    <w:name w:val="k2"/>
    <w:basedOn w:val="a"/>
    <w:pPr>
      <w:spacing w:before="0" w:beforeAutospacing="0" w:after="0" w:afterAutospacing="0"/>
      <w:ind w:left="408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279" w:right="408" w:hanging="870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408" w:right="408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15"/>
      <w:szCs w:val="15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1292">
      <w:bodyDiv w:val="1"/>
      <w:marLeft w:val="12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19164</Words>
  <Characters>109235</Characters>
  <Application>Microsoft Office Word</Application>
  <DocSecurity>0</DocSecurity>
  <Lines>910</Lines>
  <Paragraphs>256</Paragraphs>
  <ScaleCrop>false</ScaleCrop>
  <Company/>
  <LinksUpToDate>false</LinksUpToDate>
  <CharactersWithSpaces>128143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admin</dc:creator>
  <cp:lastModifiedBy>admin</cp:lastModifiedBy>
  <cp:revision>2</cp:revision>
  <dcterms:created xsi:type="dcterms:W3CDTF">2025-02-26T08:14:00Z</dcterms:created>
  <dcterms:modified xsi:type="dcterms:W3CDTF">2025-02-26T08:14:00Z</dcterms:modified>
</cp:coreProperties>
</file>