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7E05" w:rsidRDefault="00677E05" w:rsidP="0067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05" w:rsidRPr="00DB0E5D" w:rsidRDefault="00677E05" w:rsidP="00677E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0E5D" w:rsidRPr="00DB0E5D" w:rsidRDefault="00DB0E5D" w:rsidP="00DB0E5D">
      <w:pPr>
        <w:pStyle w:val="af5"/>
        <w:widowControl/>
        <w:rPr>
          <w:szCs w:val="32"/>
        </w:rPr>
      </w:pPr>
      <w:r w:rsidRPr="00DB0E5D">
        <w:rPr>
          <w:szCs w:val="32"/>
        </w:rPr>
        <w:t>АДМИНИСТРАЦИЯ</w:t>
      </w:r>
    </w:p>
    <w:p w:rsidR="00DB0E5D" w:rsidRDefault="00DB0E5D" w:rsidP="00DB0E5D">
      <w:pPr>
        <w:pStyle w:val="af5"/>
        <w:widowControl/>
        <w:rPr>
          <w:szCs w:val="32"/>
        </w:rPr>
      </w:pPr>
      <w:r w:rsidRPr="00DB0E5D">
        <w:rPr>
          <w:szCs w:val="32"/>
        </w:rPr>
        <w:t>БАКШЕЕВСКОГО СЕЛЬСКОГО ПОСЕЛЕНИЯ   ТЕВРИЗСКОГО</w:t>
      </w:r>
      <w:r>
        <w:rPr>
          <w:szCs w:val="32"/>
        </w:rPr>
        <w:t xml:space="preserve"> </w:t>
      </w:r>
      <w:r w:rsidRPr="00DB0E5D">
        <w:rPr>
          <w:szCs w:val="32"/>
        </w:rPr>
        <w:t>МУНИЦИПАЛЬНОГО РАЙОНА</w:t>
      </w:r>
    </w:p>
    <w:p w:rsidR="00DB0E5D" w:rsidRDefault="00DB0E5D" w:rsidP="00DB0E5D">
      <w:pPr>
        <w:pStyle w:val="af5"/>
        <w:widowControl/>
        <w:rPr>
          <w:szCs w:val="32"/>
        </w:rPr>
      </w:pPr>
      <w:r w:rsidRPr="00DB0E5D">
        <w:rPr>
          <w:szCs w:val="32"/>
        </w:rPr>
        <w:t>ОМСКОЙ ОБЛАСТИ</w:t>
      </w:r>
    </w:p>
    <w:p w:rsidR="00DB0E5D" w:rsidRDefault="00DB0E5D" w:rsidP="00DB0E5D">
      <w:pPr>
        <w:pStyle w:val="af5"/>
        <w:widowControl/>
        <w:jc w:val="both"/>
        <w:rPr>
          <w:szCs w:val="32"/>
        </w:rPr>
      </w:pPr>
    </w:p>
    <w:p w:rsidR="00DB0E5D" w:rsidRDefault="00DB0E5D" w:rsidP="00DB0E5D">
      <w:pPr>
        <w:pStyle w:val="af5"/>
        <w:widowControl/>
        <w:jc w:val="both"/>
        <w:rPr>
          <w:szCs w:val="32"/>
        </w:rPr>
      </w:pPr>
    </w:p>
    <w:p w:rsidR="000F1854" w:rsidRPr="00DB0E5D" w:rsidRDefault="00DB0E5D" w:rsidP="00DB0E5D">
      <w:pPr>
        <w:pStyle w:val="af5"/>
        <w:widowControl/>
        <w:rPr>
          <w:szCs w:val="32"/>
        </w:rPr>
      </w:pPr>
      <w:r w:rsidRPr="00DB0E5D">
        <w:rPr>
          <w:szCs w:val="32"/>
        </w:rPr>
        <w:t>ПОСТАНОВЛЕНИЕ</w:t>
      </w:r>
    </w:p>
    <w:p w:rsidR="00DB0E5D" w:rsidRDefault="00DB0E5D" w:rsidP="000F18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0F1854" w:rsidRPr="00D02117" w:rsidRDefault="00DB0E5D" w:rsidP="00DB0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2117">
        <w:rPr>
          <w:rFonts w:ascii="Times New Roman" w:hAnsi="Times New Roman" w:cs="Times New Roman"/>
          <w:color w:val="000000"/>
          <w:sz w:val="28"/>
          <w:szCs w:val="28"/>
        </w:rPr>
        <w:t>27.12.2023</w:t>
      </w:r>
      <w:r w:rsidR="000F1854" w:rsidRPr="00D021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D0211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D021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F1854" w:rsidRPr="00D0211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02117">
        <w:rPr>
          <w:rFonts w:ascii="Times New Roman" w:hAnsi="Times New Roman" w:cs="Times New Roman"/>
          <w:color w:val="000000"/>
          <w:sz w:val="28"/>
          <w:szCs w:val="28"/>
        </w:rPr>
        <w:t xml:space="preserve"> 82-п</w:t>
      </w:r>
    </w:p>
    <w:p w:rsidR="000F1854" w:rsidRPr="00D02117" w:rsidRDefault="000F1854" w:rsidP="000F1854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0F1854" w:rsidRPr="000F1854" w:rsidRDefault="000F1854" w:rsidP="000F1854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bookmarkStart w:id="0" w:name="_Hlk131073297"/>
      <w:r w:rsidRPr="000F1854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  <w:r w:rsidR="00DB0E5D">
        <w:rPr>
          <w:rFonts w:ascii="Times New Roman" w:hAnsi="Times New Roman" w:cs="Times New Roman"/>
          <w:sz w:val="28"/>
          <w:szCs w:val="28"/>
        </w:rPr>
        <w:t xml:space="preserve"> </w:t>
      </w:r>
      <w:r w:rsidRPr="000F1854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bookmarkEnd w:id="0"/>
    <w:p w:rsidR="000F1854" w:rsidRDefault="000F1854" w:rsidP="000F1854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DB0E5D" w:rsidRPr="000F1854" w:rsidRDefault="00DB0E5D" w:rsidP="000F1854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статьи 13 Федерального закона «Об организации предоставления государственных и муниципальных услуг», руководствуясь Федеральным </w:t>
      </w:r>
      <w:hyperlink r:id="rId11" w:history="1">
        <w:r w:rsidRPr="000F18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185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0F185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F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F18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F18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sz w:val="28"/>
          <w:szCs w:val="28"/>
        </w:rPr>
        <w:t>ПОСТАНОВЛЯ</w:t>
      </w:r>
      <w:r w:rsidR="00DB0E5D">
        <w:rPr>
          <w:rFonts w:ascii="Times New Roman" w:hAnsi="Times New Roman" w:cs="Times New Roman"/>
          <w:sz w:val="28"/>
          <w:szCs w:val="28"/>
        </w:rPr>
        <w:t>Ю</w:t>
      </w:r>
      <w:r w:rsidRPr="000F1854">
        <w:rPr>
          <w:rFonts w:ascii="Times New Roman" w:hAnsi="Times New Roman" w:cs="Times New Roman"/>
          <w:sz w:val="28"/>
          <w:szCs w:val="28"/>
        </w:rPr>
        <w:t>:</w:t>
      </w: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sz w:val="28"/>
          <w:szCs w:val="28"/>
        </w:rPr>
        <w:t>1. Утвердить Порядок разработки и утверждения административных регламентов предоставления муниципальных услуг согласно приложению                     к настоящему постановлению.</w:t>
      </w:r>
    </w:p>
    <w:p w:rsidR="000F1854" w:rsidRPr="000F1854" w:rsidRDefault="000F1854" w:rsidP="000F1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sz w:val="28"/>
          <w:szCs w:val="28"/>
        </w:rPr>
        <w:t xml:space="preserve">2. Постановление Администрации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F18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F18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DB0E5D">
        <w:rPr>
          <w:rFonts w:ascii="Times New Roman" w:hAnsi="Times New Roman" w:cs="Times New Roman"/>
          <w:sz w:val="28"/>
          <w:szCs w:val="28"/>
        </w:rPr>
        <w:t>12.03.2015</w:t>
      </w:r>
      <w:r w:rsidRPr="000F1854">
        <w:rPr>
          <w:rFonts w:ascii="Times New Roman" w:hAnsi="Times New Roman" w:cs="Times New Roman"/>
          <w:sz w:val="28"/>
          <w:szCs w:val="28"/>
        </w:rPr>
        <w:t xml:space="preserve"> </w:t>
      </w:r>
      <w:r w:rsidR="00DB0E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1854">
        <w:rPr>
          <w:rFonts w:ascii="Times New Roman" w:hAnsi="Times New Roman" w:cs="Times New Roman"/>
          <w:sz w:val="28"/>
          <w:szCs w:val="28"/>
        </w:rPr>
        <w:t xml:space="preserve">№ </w:t>
      </w:r>
      <w:r w:rsidR="00DB0E5D">
        <w:rPr>
          <w:rFonts w:ascii="Times New Roman" w:hAnsi="Times New Roman" w:cs="Times New Roman"/>
          <w:sz w:val="28"/>
          <w:szCs w:val="28"/>
        </w:rPr>
        <w:t>11-п</w:t>
      </w:r>
      <w:r w:rsidRPr="000F1854">
        <w:rPr>
          <w:rFonts w:ascii="Times New Roman" w:hAnsi="Times New Roman" w:cs="Times New Roman"/>
          <w:sz w:val="28"/>
          <w:szCs w:val="28"/>
        </w:rPr>
        <w:t xml:space="preserve"> «Об утверждении разработки и утверждения административных регламентов предоставления муниципальных услуг</w:t>
      </w:r>
      <w:r w:rsidR="00DB0E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Бакшеевском</w:t>
      </w:r>
      <w:proofErr w:type="spellEnd"/>
      <w:r w:rsidR="00DB0E5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B0E5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0F1854">
        <w:rPr>
          <w:rFonts w:ascii="Times New Roman" w:hAnsi="Times New Roman" w:cs="Times New Roman"/>
          <w:sz w:val="28"/>
          <w:szCs w:val="28"/>
        </w:rPr>
        <w:t>» признать утратившим силу с 31 декабря 2025 года.</w:t>
      </w:r>
    </w:p>
    <w:p w:rsidR="00DB0E5D" w:rsidRPr="00DB0E5D" w:rsidRDefault="000F1854" w:rsidP="00DB0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sz w:val="28"/>
          <w:szCs w:val="28"/>
        </w:rPr>
        <w:t>3. </w:t>
      </w:r>
      <w:r w:rsidRPr="00DB0E5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DB0E5D" w:rsidRPr="00DB0E5D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</w:t>
      </w:r>
      <w:proofErr w:type="spellStart"/>
      <w:r w:rsidR="00DB0E5D" w:rsidRPr="00DB0E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B0E5D" w:rsidRPr="00DB0E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B0E5D" w:rsidRPr="00DB0E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B0E5D" w:rsidRPr="00DB0E5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разместить на официальном сайте </w:t>
      </w:r>
      <w:proofErr w:type="spellStart"/>
      <w:r w:rsidR="00DB0E5D" w:rsidRPr="00DB0E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B0E5D" w:rsidRPr="00DB0E5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Default="000F1854" w:rsidP="00DB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B0E5D">
        <w:rPr>
          <w:rFonts w:ascii="Times New Roman" w:hAnsi="Times New Roman" w:cs="Times New Roman"/>
          <w:sz w:val="28"/>
          <w:szCs w:val="28"/>
        </w:rPr>
        <w:t xml:space="preserve"> </w:t>
      </w:r>
      <w:r w:rsidRPr="000F1854">
        <w:rPr>
          <w:rFonts w:ascii="Times New Roman" w:hAnsi="Times New Roman" w:cs="Times New Roman"/>
          <w:sz w:val="28"/>
          <w:szCs w:val="28"/>
        </w:rPr>
        <w:t>сельского пос</w:t>
      </w:r>
      <w:r w:rsidR="00DB0E5D">
        <w:rPr>
          <w:rFonts w:ascii="Times New Roman" w:hAnsi="Times New Roman" w:cs="Times New Roman"/>
          <w:sz w:val="28"/>
          <w:szCs w:val="28"/>
        </w:rPr>
        <w:t>еления</w:t>
      </w:r>
      <w:r w:rsidR="00DB0E5D">
        <w:rPr>
          <w:rFonts w:ascii="Times New Roman" w:hAnsi="Times New Roman" w:cs="Times New Roman"/>
          <w:sz w:val="28"/>
          <w:szCs w:val="28"/>
        </w:rPr>
        <w:tab/>
      </w:r>
      <w:r w:rsidR="00DB0E5D">
        <w:rPr>
          <w:rFonts w:ascii="Times New Roman" w:hAnsi="Times New Roman" w:cs="Times New Roman"/>
          <w:sz w:val="28"/>
          <w:szCs w:val="28"/>
        </w:rPr>
        <w:tab/>
      </w:r>
      <w:r w:rsidR="00DB0E5D">
        <w:rPr>
          <w:rFonts w:ascii="Times New Roman" w:hAnsi="Times New Roman" w:cs="Times New Roman"/>
          <w:sz w:val="28"/>
          <w:szCs w:val="28"/>
        </w:rPr>
        <w:tab/>
      </w:r>
      <w:r w:rsidR="00DB0E5D">
        <w:rPr>
          <w:rFonts w:ascii="Times New Roman" w:hAnsi="Times New Roman" w:cs="Times New Roman"/>
          <w:sz w:val="28"/>
          <w:szCs w:val="28"/>
        </w:rPr>
        <w:tab/>
      </w:r>
      <w:r w:rsidR="00DB0E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B0E5D">
        <w:rPr>
          <w:rFonts w:ascii="Times New Roman" w:hAnsi="Times New Roman" w:cs="Times New Roman"/>
          <w:sz w:val="28"/>
          <w:szCs w:val="28"/>
        </w:rPr>
        <w:tab/>
      </w:r>
    </w:p>
    <w:p w:rsidR="00DB0E5D" w:rsidRDefault="00DB0E5D" w:rsidP="00DB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B0E5D" w:rsidRPr="000F1854" w:rsidRDefault="00DB0E5D" w:rsidP="00DB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А.М. Захарова</w:t>
      </w:r>
    </w:p>
    <w:p w:rsidR="000F1854" w:rsidRPr="000F1854" w:rsidRDefault="000F1854" w:rsidP="000F1854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0F1854">
        <w:rPr>
          <w:sz w:val="28"/>
          <w:szCs w:val="28"/>
        </w:rPr>
        <w:lastRenderedPageBreak/>
        <w:t>Приложение</w:t>
      </w:r>
    </w:p>
    <w:p w:rsidR="00DB0E5D" w:rsidRDefault="000F1854" w:rsidP="000F1854">
      <w:pPr>
        <w:pStyle w:val="ConsPlusNormal"/>
        <w:ind w:firstLine="709"/>
        <w:jc w:val="right"/>
        <w:rPr>
          <w:sz w:val="28"/>
          <w:szCs w:val="28"/>
        </w:rPr>
      </w:pPr>
      <w:r w:rsidRPr="000F1854">
        <w:rPr>
          <w:sz w:val="28"/>
          <w:szCs w:val="28"/>
        </w:rPr>
        <w:t>к постановлению Администрации</w:t>
      </w:r>
    </w:p>
    <w:p w:rsidR="00DB0E5D" w:rsidRDefault="00DB0E5D" w:rsidP="000F1854">
      <w:pPr>
        <w:pStyle w:val="ConsPlusNormal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Бакшеевского</w:t>
      </w:r>
      <w:proofErr w:type="spellEnd"/>
      <w:r w:rsidR="000F1854" w:rsidRPr="000F1854">
        <w:rPr>
          <w:sz w:val="28"/>
          <w:szCs w:val="28"/>
        </w:rPr>
        <w:t xml:space="preserve"> сельского поселения</w:t>
      </w:r>
    </w:p>
    <w:p w:rsidR="00DB0E5D" w:rsidRDefault="00DB0E5D" w:rsidP="000F1854">
      <w:pPr>
        <w:pStyle w:val="ConsPlusNormal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 w:rsidR="000F1854" w:rsidRPr="000F1854">
        <w:rPr>
          <w:sz w:val="28"/>
          <w:szCs w:val="28"/>
        </w:rPr>
        <w:t xml:space="preserve"> муниципального района</w:t>
      </w:r>
    </w:p>
    <w:p w:rsidR="000F1854" w:rsidRPr="000F1854" w:rsidRDefault="000F1854" w:rsidP="000F1854">
      <w:pPr>
        <w:pStyle w:val="ConsPlusNormal"/>
        <w:ind w:firstLine="709"/>
        <w:jc w:val="right"/>
        <w:rPr>
          <w:sz w:val="28"/>
          <w:szCs w:val="28"/>
        </w:rPr>
      </w:pPr>
      <w:r w:rsidRPr="000F1854">
        <w:rPr>
          <w:sz w:val="28"/>
          <w:szCs w:val="28"/>
        </w:rPr>
        <w:t>Омской области</w:t>
      </w:r>
    </w:p>
    <w:p w:rsidR="000F1854" w:rsidRPr="000F1854" w:rsidRDefault="000F1854" w:rsidP="000F1854">
      <w:pPr>
        <w:pStyle w:val="ConsPlusNormal"/>
        <w:ind w:firstLine="709"/>
        <w:jc w:val="right"/>
        <w:rPr>
          <w:sz w:val="28"/>
          <w:szCs w:val="28"/>
        </w:rPr>
      </w:pPr>
      <w:r w:rsidRPr="000F1854">
        <w:rPr>
          <w:sz w:val="28"/>
          <w:szCs w:val="28"/>
        </w:rPr>
        <w:t xml:space="preserve">от </w:t>
      </w:r>
      <w:r w:rsidR="00DB0E5D">
        <w:rPr>
          <w:sz w:val="28"/>
          <w:szCs w:val="28"/>
        </w:rPr>
        <w:t>27.12.2023</w:t>
      </w:r>
      <w:r w:rsidRPr="000F1854">
        <w:rPr>
          <w:sz w:val="28"/>
          <w:szCs w:val="28"/>
        </w:rPr>
        <w:t xml:space="preserve"> № </w:t>
      </w:r>
      <w:r w:rsidR="00DB0E5D">
        <w:rPr>
          <w:sz w:val="28"/>
          <w:szCs w:val="28"/>
        </w:rPr>
        <w:t>82-п</w:t>
      </w:r>
    </w:p>
    <w:p w:rsidR="000F1854" w:rsidRPr="000F1854" w:rsidRDefault="000F1854" w:rsidP="000F1854">
      <w:pPr>
        <w:pStyle w:val="ConsPlusNormal"/>
        <w:ind w:firstLine="709"/>
        <w:jc w:val="right"/>
        <w:rPr>
          <w:sz w:val="28"/>
          <w:szCs w:val="28"/>
        </w:rPr>
      </w:pPr>
    </w:p>
    <w:p w:rsidR="000F1854" w:rsidRPr="000F1854" w:rsidRDefault="000F1854" w:rsidP="000F1854">
      <w:pPr>
        <w:pStyle w:val="2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0F1854" w:rsidRPr="000F1854" w:rsidRDefault="000F1854" w:rsidP="000F1854">
      <w:pPr>
        <w:pStyle w:val="2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0F1854" w:rsidRPr="000F1854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0F1854">
        <w:rPr>
          <w:rFonts w:ascii="Times New Roman" w:hAnsi="Times New Roman"/>
          <w:b w:val="0"/>
          <w:sz w:val="28"/>
          <w:szCs w:val="28"/>
        </w:rPr>
        <w:t>ПОРЯДОК</w:t>
      </w:r>
    </w:p>
    <w:p w:rsidR="000F1854" w:rsidRPr="000F1854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0F1854">
        <w:rPr>
          <w:rFonts w:ascii="Times New Roman" w:hAnsi="Times New Roman"/>
          <w:b w:val="0"/>
          <w:sz w:val="28"/>
          <w:szCs w:val="28"/>
        </w:rPr>
        <w:t>разработки и утверждения административных регламентов</w:t>
      </w:r>
    </w:p>
    <w:p w:rsidR="000F1854" w:rsidRPr="000F1854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0F1854">
        <w:rPr>
          <w:rFonts w:ascii="Times New Roman" w:hAnsi="Times New Roman"/>
          <w:b w:val="0"/>
          <w:sz w:val="28"/>
          <w:szCs w:val="28"/>
        </w:rPr>
        <w:t>предоставления муниципальных услуг</w:t>
      </w: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1854" w:rsidRPr="000F1854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0F1854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p w:rsidR="000F1854" w:rsidRPr="000F1854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1. 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– административный регламент).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2. Административные регламенты разрабатываются Администрацией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5312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5312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обеспечивающей предоставление муниципальных услуг (далее – Администрация).</w:t>
      </w:r>
      <w:bookmarkStart w:id="1" w:name="Par8"/>
      <w:bookmarkEnd w:id="1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312A0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                            с федеральными законами, нормативными правовыми актами Президента Российской Федерации и Правительства Российской Федерации, законами                        и иными нормативными правовыми актами Омской области, муниципальными правовыми актами Администрации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5312A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</w:t>
      </w:r>
      <w:proofErr w:type="gramEnd"/>
      <w:r w:rsidRPr="005312A0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 (далее – реестр услуг).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4. 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5. Разработка административных регламентов включает следующие этапы:</w:t>
      </w:r>
      <w:bookmarkStart w:id="2" w:name="Par13"/>
      <w:bookmarkEnd w:id="2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</w:t>
      </w:r>
      <w:bookmarkStart w:id="3" w:name="Par14"/>
      <w:bookmarkEnd w:id="3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2) преобразование сведений, указанных в </w:t>
      </w:r>
      <w:hyperlink w:anchor="Par13" w:history="1">
        <w:r w:rsidRPr="005312A0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13" w:history="1">
        <w:r w:rsidRPr="005312A0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lastRenderedPageBreak/>
        <w:t xml:space="preserve">3) автоматическое формирование из сведений, указанных в </w:t>
      </w:r>
      <w:hyperlink w:anchor="Par14" w:history="1">
        <w:r w:rsidRPr="005312A0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                      с требованиями к структуре и содержанию административных регламентов, установленными </w:t>
      </w:r>
      <w:hyperlink w:anchor="Par28" w:history="1">
        <w:r w:rsidRPr="005312A0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6. Сведения о муниципальной услуге, указанные в </w:t>
      </w:r>
      <w:hyperlink w:anchor="Par13" w:history="1">
        <w:r w:rsidRPr="005312A0">
          <w:rPr>
            <w:rFonts w:ascii="Times New Roman" w:hAnsi="Times New Roman" w:cs="Times New Roman"/>
            <w:sz w:val="28"/>
            <w:szCs w:val="28"/>
          </w:rPr>
          <w:t>подпункте 1 пункта 5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  <w:bookmarkStart w:id="4" w:name="Par17"/>
      <w:bookmarkEnd w:id="4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- уникальных для каждой категории заявителей, указанной в </w:t>
      </w:r>
      <w:hyperlink w:anchor="Par17" w:history="1">
        <w:r w:rsidRPr="005312A0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w:anchor="Par14" w:history="1">
        <w:r w:rsidRPr="005312A0">
          <w:rPr>
            <w:rFonts w:ascii="Times New Roman" w:hAnsi="Times New Roman" w:cs="Times New Roman"/>
            <w:sz w:val="28"/>
            <w:szCs w:val="28"/>
          </w:rPr>
          <w:t>подпунктом 2 пункта 5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5" w:name="Par20"/>
      <w:bookmarkEnd w:id="5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7. При разработке административных регламентов Администрация, предусматривает: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оптимизацию (повышение качества) предоставления муниципальных услуг, в том числе возможность предоставления муниципальной услуги                               в упреждающем (</w:t>
      </w:r>
      <w:proofErr w:type="spellStart"/>
      <w:r w:rsidRPr="005312A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312A0">
        <w:rPr>
          <w:rFonts w:ascii="Times New Roman" w:hAnsi="Times New Roman" w:cs="Times New Roman"/>
          <w:sz w:val="28"/>
          <w:szCs w:val="28"/>
        </w:rPr>
        <w:t>) режиме;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многоканальность и экстерриториальность получения муниципальных услуг;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описание всех вариантов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устранение избыточных административных процедур и сроков                            их осуществления, а также документов и (или) информации, требуемых для получения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внедрение реестровой модели предоставления муниципальных услуг;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- внедрение иных принципов предоставления муниципальных услуг, предусмотренных Федеральным </w:t>
      </w:r>
      <w:hyperlink r:id="rId14" w:history="1">
        <w:r w:rsidRPr="005312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5312A0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6" w:name="Par28"/>
      <w:bookmarkEnd w:id="6"/>
      <w:r w:rsidRPr="005312A0">
        <w:rPr>
          <w:rFonts w:ascii="Times New Roman" w:hAnsi="Times New Roman"/>
          <w:b w:val="0"/>
          <w:sz w:val="28"/>
          <w:szCs w:val="28"/>
        </w:rPr>
        <w:t>II. Требования к структуре и содержанию</w:t>
      </w:r>
    </w:p>
    <w:p w:rsidR="000F1854" w:rsidRPr="005312A0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5312A0">
        <w:rPr>
          <w:rFonts w:ascii="Times New Roman" w:hAnsi="Times New Roman"/>
          <w:b w:val="0"/>
          <w:sz w:val="28"/>
          <w:szCs w:val="28"/>
        </w:rPr>
        <w:t>административных регламентов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8. В административный регламент включаются следующие разделы: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lastRenderedPageBreak/>
        <w:t>1) общие положения;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стандарт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состав, последовательность и сроки выполнения административных процедур;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4) формы контроля за исполнением административного регламента;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5) 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муниципальных услуг (далее –  МФЦ), организаций, указанных в </w:t>
      </w:r>
      <w:hyperlink r:id="rId15" w:history="1">
        <w:r w:rsidRPr="005312A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9. В раздел «Общие положения»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предмет регулирования административного регламента;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круг заявителей;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требование предоставления заявителю муниципальной услуги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               (далее – профилирование), а также результата, за предоставлением которого обратился заявитель.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10. Раздел «Стандарт предоставления муниципальной услуги» состоит из следующих подразделов: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наименование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наименование органа, предоставляющего муниципальную услугу;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результат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4) срок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5) правовые основания для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6) исчерпывающий перечень документов, необходимых для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9) размер платы, взимаемой с заявителя при предоставлении муниципальной услуги, и способы ее взимания;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10)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11) срок регистрации запроса заявителя о предоставлении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12) требования к помещениям, в которых предоставляются муниципальные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13) показатели качества и доступности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14) иные требования к предоставлению муниципальной услуги, в том числе учитывающие особенности организации предоставления </w:t>
      </w:r>
      <w:r w:rsidRPr="005312A0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МФЦ и особенности организации предоставления муниципальных услуг в электронной форме.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11. 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12. В подраздел «Наименование органа, предоставляющего муниципальную услугу»</w:t>
      </w:r>
      <w:r w:rsidR="005312A0">
        <w:rPr>
          <w:rFonts w:ascii="Times New Roman" w:hAnsi="Times New Roman" w:cs="Times New Roman"/>
          <w:sz w:val="28"/>
          <w:szCs w:val="28"/>
        </w:rPr>
        <w:t xml:space="preserve"> </w:t>
      </w:r>
      <w:r w:rsidRPr="005312A0">
        <w:rPr>
          <w:rFonts w:ascii="Times New Roman" w:hAnsi="Times New Roman" w:cs="Times New Roman"/>
          <w:sz w:val="28"/>
          <w:szCs w:val="28"/>
        </w:rPr>
        <w:t>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полное наименование органа, предоставляющего муниципальную услугу;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возможность (невозможность) принятия МФЦ решения об отказе                          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Start w:id="7" w:name="Par60"/>
      <w:bookmarkEnd w:id="7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13. В подраздел «Результат предоставления муниципальной услуги»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наименование результата (результатов)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способ получения результата предоставления муниципальной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14. Положения, указанные в </w:t>
      </w:r>
      <w:hyperlink w:anchor="Par60" w:history="1">
        <w:r w:rsidRPr="005312A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15. 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0F1854" w:rsidRPr="005312A0" w:rsidRDefault="000F1854" w:rsidP="000F1854">
      <w:pPr>
        <w:pStyle w:val="aa"/>
        <w:widowControl w:val="0"/>
        <w:numPr>
          <w:ilvl w:val="0"/>
          <w:numId w:val="31"/>
        </w:numPr>
        <w:tabs>
          <w:tab w:val="left" w:pos="9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государственной информационной системе Омской области "Портал государственных </w:t>
      </w:r>
      <w:r w:rsidRPr="005312A0">
        <w:rPr>
          <w:rFonts w:ascii="Times New Roman" w:hAnsi="Times New Roman" w:cs="Times New Roman"/>
          <w:sz w:val="28"/>
          <w:szCs w:val="28"/>
        </w:rPr>
        <w:br/>
        <w:t>и муниципальных услуг Омской области" (далее – Портал Омской области);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lastRenderedPageBreak/>
        <w:t>- в МФЦ в случае, если запрос и документы и (или) информация, необходимые для предоставления муниципальной услуги, поданы заявителем                   в МФЦ.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16. В подраздел «Правовые основания для предоставления муниципальной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</w:t>
      </w:r>
      <w:hyperlink r:id="rId16" w:history="1">
        <w:r w:rsidRPr="005312A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17. 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состав и способы подачи запроса о предоставлении муниципальной услуги, который должен содержать: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полное наименование органа, предоставляющего муниципальную услугу;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сведения, позволяющие идентифицировать заявителя, содержащиеся                       в документах, предусмотренных законодательством Российской Федерации;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дополнительные сведения, необходимые для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перечень прилагаемых к запросу документов и (или) информации;</w:t>
      </w:r>
      <w:bookmarkStart w:id="8" w:name="Par80"/>
      <w:bookmarkEnd w:id="8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9" w:name="Par81"/>
      <w:bookmarkEnd w:id="9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3) 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</w:t>
      </w:r>
      <w:r w:rsidRPr="005312A0">
        <w:rPr>
          <w:rFonts w:ascii="Times New Roman" w:hAnsi="Times New Roman" w:cs="Times New Roman"/>
          <w:sz w:val="28"/>
          <w:szCs w:val="28"/>
        </w:rPr>
        <w:lastRenderedPageBreak/>
        <w:t>инициативе, а также требования к представлению указанных документов (категорий документов).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                         с предоставлением муниципальной услуги, приводятся в качестве приложений                     к административному регламенту, за исключением случаев, когда формы указанных документов установлены законодательством.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80" w:history="1">
        <w:r w:rsidRPr="005312A0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1" w:history="1">
        <w:r w:rsidRPr="005312A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18. 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19. В подраздел «Исчерпывающий перечень оснований для приостановления предоставления муниципальной услуги или отказа                                    в предоставлении муниципальной услуги» включаются следующие положения:</w:t>
      </w:r>
      <w:bookmarkStart w:id="10" w:name="Par87"/>
      <w:bookmarkEnd w:id="10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bookmarkStart w:id="11" w:name="Par88"/>
      <w:bookmarkEnd w:id="11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исчерпывающий перечень оснований для отказа в предоставлении муниципальной услуги.</w:t>
      </w:r>
      <w:bookmarkStart w:id="12" w:name="Par89"/>
      <w:bookmarkEnd w:id="12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ar87" w:history="1">
        <w:r w:rsidRPr="005312A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history="1">
        <w:r w:rsidRPr="005312A0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7" w:history="1">
        <w:r w:rsidRPr="005312A0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     и </w:t>
      </w:r>
      <w:hyperlink w:anchor="Par88" w:history="1">
        <w:r w:rsidRPr="005312A0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20. 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lastRenderedPageBreak/>
        <w:t>1) сведения о размещении на Едином портале государственных                              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21. 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                  о максимальном сроке ожидания в очереди при подаче заявителем запроса                        о предоставлении муниципальной услуги и при получении результата предоставления муниципальной услуги: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 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 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Максимальный срок ожидания определяется с учетом действующего законодательства.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22. 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23. 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24. 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доступность электронных форм документов, необходимых для предоставления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возможность подачи запроса на получение муниципальной услуги                          и документов в электронной форме;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lastRenderedPageBreak/>
        <w:t>- своевременное предоставление муниципальной услуги (отсутствие нарушений сроков предоставления муниципальной услуги);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предоставление муниципальной услуги в соответствии с вариантом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доступность инструментов совершения в электронном виде платежей, необходимых для получения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25. В подраздел «Иные требования к предоставлению муниципальной услуги» включаются следующие положения:</w:t>
      </w:r>
      <w:bookmarkStart w:id="13" w:name="Par108"/>
      <w:bookmarkEnd w:id="13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1) перечень услуг, которые являются необходимыми и обязательными для предоставления муниципальной услуги; 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размер платы за</w:t>
      </w:r>
      <w:r w:rsidR="005312A0">
        <w:rPr>
          <w:rFonts w:ascii="Times New Roman" w:hAnsi="Times New Roman" w:cs="Times New Roman"/>
          <w:sz w:val="28"/>
          <w:szCs w:val="28"/>
        </w:rPr>
        <w:t xml:space="preserve"> </w:t>
      </w:r>
      <w:r w:rsidRPr="005312A0">
        <w:rPr>
          <w:rFonts w:ascii="Times New Roman" w:hAnsi="Times New Roman" w:cs="Times New Roman"/>
          <w:sz w:val="28"/>
          <w:szCs w:val="28"/>
        </w:rPr>
        <w:t>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3) перечень информационных систем, используемых для предоставления муниципальной услуги. 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26.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описание административной процедуры профилирования заявителя;</w:t>
      </w:r>
      <w:bookmarkStart w:id="14" w:name="Par113"/>
      <w:bookmarkEnd w:id="14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перечень вариантов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подразделы, содержащие описание вариантов предоставления муниципальной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27. 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28. 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lastRenderedPageBreak/>
        <w:t xml:space="preserve">29.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13" w:history="1">
        <w:r w:rsidRPr="005312A0">
          <w:rPr>
            <w:rFonts w:ascii="Times New Roman" w:hAnsi="Times New Roman" w:cs="Times New Roman"/>
            <w:sz w:val="28"/>
            <w:szCs w:val="28"/>
          </w:rPr>
          <w:t xml:space="preserve"> пунктом 2</w:t>
        </w:r>
      </w:hyperlink>
      <w:r w:rsidRPr="005312A0">
        <w:rPr>
          <w:rFonts w:ascii="Times New Roman" w:hAnsi="Times New Roman" w:cs="Times New Roman"/>
          <w:sz w:val="28"/>
          <w:szCs w:val="28"/>
        </w:rPr>
        <w:t>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30. 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наличие (отсутствие) возможности подачи запроса представителем заявителя;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4) основания для принятия решения об отказе в приеме запроса                                   и документов и (или) информации, а в случае отсутствия таких оснований – указание на их отсутствие;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5) сведения о возможности подачи запроса в МФЦ (при наличии такой возможности);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6) 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31.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наименование органа или организации, в адрес которых направляется запрос;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направляемые в запросе сведения;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запрашиваемые в запросе сведения с указанием их цели использования;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основание для информационного запроса, срок его направления;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- срок, в течение которого результат запроса должен поступить                                   в ответственное структурное подразделение Администрации.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</w:t>
      </w:r>
      <w:r w:rsidRPr="005312A0">
        <w:rPr>
          <w:rFonts w:ascii="Times New Roman" w:hAnsi="Times New Roman" w:cs="Times New Roman"/>
          <w:sz w:val="28"/>
          <w:szCs w:val="28"/>
        </w:rPr>
        <w:lastRenderedPageBreak/>
        <w:t>обмена, а также о сроках подготовки и направления ответов на такие запросы.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32.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перечень оснований для приостановления предоставления муниципальной услуги, а в случае отсутствия таких оснований – указание                         на их отсутствие;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состав и содержание осуществляемых при приостановлении предоставления муниципальной услуги административных действий;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перечень оснований для возобновления предоставления муниципальной услуги.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33. В описание административной процедуры принятия решения                              о предоставлении (об отказе в предоставлении) муниципальной услуги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критерии принятия решения о предоставлении (об отказе                                        в предоставлении)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срок принятия решения о предоставлении (об отказе в предоставлении) муниципальной услуги, исчисляемый с даты получения Администрацией, всех сведений, необходимых для принятия решения.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34. В описание административной процедуры предоставления результата муниципальной услуги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способы предоставления результата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срок предоставления заявителю результата муниципальной услуги исчисляемый со дня принятия решения о предоставлении муниципальной 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35. В описание административной процедуры получения дополнительных сведений от заявителя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основания для получения от заявителя дополнительных документов                       и (или) информации в процессе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срок, необходимый для получения таких документов и (или) информации;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4) перечень органов, участвующих в административной процедуре, в случае, если они известны (при необходимости).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36.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5312A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312A0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5312A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312A0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</w:t>
      </w:r>
      <w:hyperlink r:id="rId17" w:history="1">
        <w:r w:rsidRPr="005312A0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  <w:bookmarkStart w:id="15" w:name="Par152"/>
      <w:bookmarkEnd w:id="15"/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Pr="005312A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312A0">
        <w:rPr>
          <w:rFonts w:ascii="Times New Roman" w:hAnsi="Times New Roman" w:cs="Times New Roman"/>
          <w:sz w:val="28"/>
          <w:szCs w:val="28"/>
        </w:rPr>
        <w:t>) режиме;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3) наименование информационной системы, из которой должны поступить сведения, указанные в </w:t>
      </w:r>
      <w:hyperlink w:anchor="Par152" w:history="1">
        <w:r w:rsidRPr="005312A0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системы, используемой для предоставления муниципальных услуг, в которую должны поступить данные сведения;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4) 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</w:t>
      </w:r>
      <w:hyperlink w:anchor="Par152" w:history="1">
        <w:r w:rsidRPr="005312A0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37. Раздел «Формы контроля за исполнением административного регламента» состоит из следующих подразделов: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 порядок осуществления текущего контроля за соблюдением                               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4)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38. Раздел «Досудебный (внесудебный) порядок обжалования решений                      и действий (бездействия) Администрации, МФЦ, организаций, указанных в </w:t>
      </w:r>
      <w:hyperlink r:id="rId18" w:history="1">
        <w:r w:rsidRPr="005312A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5312A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312A0">
        <w:rPr>
          <w:rFonts w:ascii="Times New Roman" w:hAnsi="Times New Roman" w:cs="Times New Roman"/>
          <w:sz w:val="28"/>
          <w:szCs w:val="28"/>
        </w:rPr>
        <w:t xml:space="preserve"> </w:t>
      </w:r>
      <w:r w:rsidRPr="005312A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5312A0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5312A0">
        <w:rPr>
          <w:rFonts w:ascii="Times New Roman" w:hAnsi="Times New Roman"/>
          <w:b w:val="0"/>
          <w:sz w:val="28"/>
          <w:szCs w:val="28"/>
        </w:rPr>
        <w:t>III. Порядок</w:t>
      </w:r>
      <w:r w:rsidRPr="005312A0">
        <w:rPr>
          <w:rFonts w:ascii="Times New Roman" w:hAnsi="Times New Roman"/>
          <w:sz w:val="28"/>
          <w:szCs w:val="28"/>
        </w:rPr>
        <w:t xml:space="preserve"> </w:t>
      </w:r>
      <w:r w:rsidRPr="005312A0">
        <w:rPr>
          <w:rFonts w:ascii="Times New Roman" w:hAnsi="Times New Roman"/>
          <w:b w:val="0"/>
          <w:sz w:val="28"/>
          <w:szCs w:val="28"/>
        </w:rPr>
        <w:t>согласования и утверждения, а также</w:t>
      </w:r>
    </w:p>
    <w:p w:rsidR="000F1854" w:rsidRPr="005312A0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5312A0">
        <w:rPr>
          <w:rFonts w:ascii="Times New Roman" w:hAnsi="Times New Roman"/>
          <w:b w:val="0"/>
          <w:sz w:val="28"/>
          <w:szCs w:val="28"/>
        </w:rPr>
        <w:t>особенности проведения экспертизы, независимой экспертизы</w:t>
      </w:r>
    </w:p>
    <w:p w:rsidR="000F1854" w:rsidRPr="005312A0" w:rsidRDefault="000F1854" w:rsidP="000F1854">
      <w:pPr>
        <w:pStyle w:val="2"/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8"/>
          <w:szCs w:val="28"/>
        </w:rPr>
      </w:pPr>
      <w:r w:rsidRPr="005312A0">
        <w:rPr>
          <w:rFonts w:ascii="Times New Roman" w:hAnsi="Times New Roman"/>
          <w:b w:val="0"/>
          <w:sz w:val="28"/>
          <w:szCs w:val="28"/>
        </w:rPr>
        <w:t>проектов административных регламентов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lastRenderedPageBreak/>
        <w:t xml:space="preserve">39. Проект административного регламента формируется Администрацией в машиночитаемом формате в электронном виде в реестре услуг. 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40. 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41. 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42. Проект административного регламента размещается Администрацией для проведения независимой и независимой антикоррупционной экспертиз на официальном сайте Администрации </w:t>
      </w:r>
      <w:proofErr w:type="spellStart"/>
      <w:r w:rsidR="00DB0E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B0E5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312A0">
        <w:rPr>
          <w:rFonts w:ascii="Times New Roman" w:hAnsi="Times New Roman" w:cs="Times New Roman"/>
          <w:sz w:val="28"/>
          <w:szCs w:val="28"/>
        </w:rPr>
        <w:t xml:space="preserve"> в сети «Интернет» с указанием срока представления заключений, который не может быть менее 15 календарных дней со дня размещения проекта административного регламента.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43. 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антикоррупционной экспертиз, Администрация рассматривает поступившие замечания.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44. 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проводившим независимую экспертизу.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2A0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заинтересованными органами, участвующими в согласовании, Администрация в срок, не превышающий </w:t>
      </w:r>
      <w:r w:rsidR="00DA79BC">
        <w:rPr>
          <w:rFonts w:ascii="Times New Roman" w:hAnsi="Times New Roman" w:cs="Times New Roman"/>
          <w:sz w:val="28"/>
          <w:szCs w:val="28"/>
        </w:rPr>
        <w:t>5</w:t>
      </w:r>
      <w:r w:rsidRPr="005312A0">
        <w:rPr>
          <w:rFonts w:ascii="Times New Roman" w:hAnsi="Times New Roman" w:cs="Times New Roman"/>
          <w:sz w:val="28"/>
          <w:szCs w:val="28"/>
        </w:rPr>
        <w:t xml:space="preserve"> рабочих дней, вносит с учетом полученных замечаний 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</w:t>
      </w:r>
      <w:proofErr w:type="gramEnd"/>
      <w:r w:rsidRPr="005312A0">
        <w:rPr>
          <w:rFonts w:ascii="Times New Roman" w:hAnsi="Times New Roman" w:cs="Times New Roman"/>
          <w:sz w:val="28"/>
          <w:szCs w:val="28"/>
        </w:rPr>
        <w:t>, участвующим в согласовании.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Администрация вправе инициировать процедуру урегулирования разногласий путем организации </w:t>
      </w:r>
      <w:r w:rsidRPr="005312A0">
        <w:rPr>
          <w:rFonts w:ascii="Times New Roman" w:hAnsi="Times New Roman" w:cs="Times New Roman"/>
          <w:sz w:val="28"/>
          <w:szCs w:val="28"/>
        </w:rPr>
        <w:lastRenderedPageBreak/>
        <w:t xml:space="preserve">согласительного совещания в течение </w:t>
      </w:r>
      <w:r w:rsidR="00DA79BC">
        <w:rPr>
          <w:rFonts w:ascii="Times New Roman" w:hAnsi="Times New Roman" w:cs="Times New Roman"/>
          <w:sz w:val="28"/>
          <w:szCs w:val="28"/>
        </w:rPr>
        <w:t>5</w:t>
      </w:r>
      <w:r w:rsidRPr="005312A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соответствующих замечаний.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45. 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– уполномоченное лицо).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46. Предметом экспертизы уполномоченного лица являются: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1) соответствие проектов административных регламентов требованиям пунктов 3 и 7 настоящего Порядка;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2) соответствие критериев принятия решения требованиям, предусмотренным абзацем 4 пункта 19 настоящего Порядка;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47. 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</w:t>
      </w:r>
      <w:proofErr w:type="spellStart"/>
      <w:r w:rsidR="00DA79BC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A7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A79BC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A79B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312A0">
        <w:rPr>
          <w:rFonts w:ascii="Times New Roman" w:hAnsi="Times New Roman" w:cs="Times New Roman"/>
          <w:sz w:val="28"/>
          <w:szCs w:val="28"/>
        </w:rPr>
        <w:t xml:space="preserve"> после получения положительного заключения экспертизы уполномоченного лица. 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 xml:space="preserve">49. Административный регламент, подписанный в соответствии                                    с пунктом 48 настоящего Порядка, направляется для последующего официального опубликования. </w:t>
      </w:r>
    </w:p>
    <w:p w:rsidR="000F1854" w:rsidRPr="005312A0" w:rsidRDefault="000F1854" w:rsidP="000F1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A0">
        <w:rPr>
          <w:rFonts w:ascii="Times New Roman" w:hAnsi="Times New Roman" w:cs="Times New Roman"/>
          <w:sz w:val="28"/>
          <w:szCs w:val="28"/>
        </w:rPr>
        <w:t>50. 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0F1854" w:rsidRPr="008720FC" w:rsidRDefault="000F1854" w:rsidP="00677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1854" w:rsidRPr="008720FC" w:rsidSect="0038384E">
      <w:footerReference w:type="first" r:id="rId19"/>
      <w:pgSz w:w="11906" w:h="16838" w:code="9"/>
      <w:pgMar w:top="851" w:right="851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F2" w:rsidRDefault="006255F2" w:rsidP="007212FD">
      <w:pPr>
        <w:spacing w:after="0" w:line="240" w:lineRule="auto"/>
      </w:pPr>
      <w:r>
        <w:separator/>
      </w:r>
    </w:p>
  </w:endnote>
  <w:endnote w:type="continuationSeparator" w:id="0">
    <w:p w:rsidR="006255F2" w:rsidRDefault="006255F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306227" w:rsidP="00DB0E5D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F2" w:rsidRDefault="006255F2" w:rsidP="007212FD">
      <w:pPr>
        <w:spacing w:after="0" w:line="240" w:lineRule="auto"/>
      </w:pPr>
      <w:r>
        <w:separator/>
      </w:r>
    </w:p>
  </w:footnote>
  <w:footnote w:type="continuationSeparator" w:id="0">
    <w:p w:rsidR="006255F2" w:rsidRDefault="006255F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4E1"/>
    <w:multiLevelType w:val="multilevel"/>
    <w:tmpl w:val="24C8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00472"/>
    <w:multiLevelType w:val="multilevel"/>
    <w:tmpl w:val="75E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B6431"/>
    <w:multiLevelType w:val="multilevel"/>
    <w:tmpl w:val="E3AC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C6CF0"/>
    <w:multiLevelType w:val="multilevel"/>
    <w:tmpl w:val="21A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50C9D"/>
    <w:multiLevelType w:val="multilevel"/>
    <w:tmpl w:val="10F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73D2D"/>
    <w:multiLevelType w:val="multilevel"/>
    <w:tmpl w:val="2C16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A91717"/>
    <w:multiLevelType w:val="multilevel"/>
    <w:tmpl w:val="263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D83BB8"/>
    <w:multiLevelType w:val="multilevel"/>
    <w:tmpl w:val="8D66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F86168"/>
    <w:multiLevelType w:val="multilevel"/>
    <w:tmpl w:val="260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304302"/>
    <w:multiLevelType w:val="multilevel"/>
    <w:tmpl w:val="4584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1"/>
  </w:num>
  <w:num w:numId="5">
    <w:abstractNumId w:val="5"/>
  </w:num>
  <w:num w:numId="6">
    <w:abstractNumId w:val="21"/>
  </w:num>
  <w:num w:numId="7">
    <w:abstractNumId w:val="6"/>
  </w:num>
  <w:num w:numId="8">
    <w:abstractNumId w:val="25"/>
  </w:num>
  <w:num w:numId="9">
    <w:abstractNumId w:val="3"/>
  </w:num>
  <w:num w:numId="10">
    <w:abstractNumId w:val="24"/>
  </w:num>
  <w:num w:numId="11">
    <w:abstractNumId w:val="9"/>
  </w:num>
  <w:num w:numId="12">
    <w:abstractNumId w:val="7"/>
  </w:num>
  <w:num w:numId="13">
    <w:abstractNumId w:val="30"/>
  </w:num>
  <w:num w:numId="14">
    <w:abstractNumId w:val="12"/>
  </w:num>
  <w:num w:numId="15">
    <w:abstractNumId w:val="23"/>
  </w:num>
  <w:num w:numId="16">
    <w:abstractNumId w:val="18"/>
  </w:num>
  <w:num w:numId="17">
    <w:abstractNumId w:val="20"/>
  </w:num>
  <w:num w:numId="18">
    <w:abstractNumId w:val="26"/>
  </w:num>
  <w:num w:numId="19">
    <w:abstractNumId w:val="28"/>
  </w:num>
  <w:num w:numId="20">
    <w:abstractNumId w:val="27"/>
  </w:num>
  <w:num w:numId="21">
    <w:abstractNumId w:val="29"/>
  </w:num>
  <w:num w:numId="22">
    <w:abstractNumId w:val="4"/>
  </w:num>
  <w:num w:numId="23">
    <w:abstractNumId w:val="22"/>
  </w:num>
  <w:num w:numId="24">
    <w:abstractNumId w:val="14"/>
  </w:num>
  <w:num w:numId="25">
    <w:abstractNumId w:val="8"/>
  </w:num>
  <w:num w:numId="26">
    <w:abstractNumId w:val="19"/>
  </w:num>
  <w:num w:numId="27">
    <w:abstractNumId w:val="1"/>
  </w:num>
  <w:num w:numId="28">
    <w:abstractNumId w:val="10"/>
  </w:num>
  <w:num w:numId="29">
    <w:abstractNumId w:val="13"/>
  </w:num>
  <w:num w:numId="30">
    <w:abstractNumId w:val="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363"/>
    <w:rsid w:val="00011B08"/>
    <w:rsid w:val="00014574"/>
    <w:rsid w:val="0001634D"/>
    <w:rsid w:val="0001696A"/>
    <w:rsid w:val="00021F0F"/>
    <w:rsid w:val="00022579"/>
    <w:rsid w:val="00024D01"/>
    <w:rsid w:val="000270F5"/>
    <w:rsid w:val="0002783F"/>
    <w:rsid w:val="000325A1"/>
    <w:rsid w:val="000357DB"/>
    <w:rsid w:val="00050397"/>
    <w:rsid w:val="000550FF"/>
    <w:rsid w:val="00056A50"/>
    <w:rsid w:val="00061D46"/>
    <w:rsid w:val="000627D0"/>
    <w:rsid w:val="00066B7D"/>
    <w:rsid w:val="00070889"/>
    <w:rsid w:val="0007553B"/>
    <w:rsid w:val="000803E2"/>
    <w:rsid w:val="0008365F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362F"/>
    <w:rsid w:val="000B708E"/>
    <w:rsid w:val="000C062E"/>
    <w:rsid w:val="000C225F"/>
    <w:rsid w:val="000D3B5C"/>
    <w:rsid w:val="000D6814"/>
    <w:rsid w:val="000D7B3C"/>
    <w:rsid w:val="000F1854"/>
    <w:rsid w:val="000F2062"/>
    <w:rsid w:val="000F32C2"/>
    <w:rsid w:val="000F46F8"/>
    <w:rsid w:val="000F4BBB"/>
    <w:rsid w:val="000F7BB7"/>
    <w:rsid w:val="00107179"/>
    <w:rsid w:val="00110CFA"/>
    <w:rsid w:val="0011365E"/>
    <w:rsid w:val="00113F3A"/>
    <w:rsid w:val="001160A4"/>
    <w:rsid w:val="00131462"/>
    <w:rsid w:val="00134382"/>
    <w:rsid w:val="00144445"/>
    <w:rsid w:val="00145092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505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D69FD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1D78"/>
    <w:rsid w:val="002131EA"/>
    <w:rsid w:val="0021798D"/>
    <w:rsid w:val="002273C1"/>
    <w:rsid w:val="002403E3"/>
    <w:rsid w:val="00242553"/>
    <w:rsid w:val="002445BE"/>
    <w:rsid w:val="00246336"/>
    <w:rsid w:val="00246967"/>
    <w:rsid w:val="00246DA1"/>
    <w:rsid w:val="002503E4"/>
    <w:rsid w:val="002510EA"/>
    <w:rsid w:val="00255F5A"/>
    <w:rsid w:val="00264E89"/>
    <w:rsid w:val="0026707B"/>
    <w:rsid w:val="002674C0"/>
    <w:rsid w:val="00273506"/>
    <w:rsid w:val="00273BA6"/>
    <w:rsid w:val="00275404"/>
    <w:rsid w:val="00276E5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54D"/>
    <w:rsid w:val="002A750D"/>
    <w:rsid w:val="002B7C7C"/>
    <w:rsid w:val="002C7C1D"/>
    <w:rsid w:val="002D0CED"/>
    <w:rsid w:val="002D484E"/>
    <w:rsid w:val="002D654B"/>
    <w:rsid w:val="002D762A"/>
    <w:rsid w:val="002D7796"/>
    <w:rsid w:val="002E7520"/>
    <w:rsid w:val="002F5211"/>
    <w:rsid w:val="00300822"/>
    <w:rsid w:val="00303573"/>
    <w:rsid w:val="00303772"/>
    <w:rsid w:val="00306227"/>
    <w:rsid w:val="003261FC"/>
    <w:rsid w:val="00332C75"/>
    <w:rsid w:val="003407C6"/>
    <w:rsid w:val="0034238E"/>
    <w:rsid w:val="003443C6"/>
    <w:rsid w:val="00347CD3"/>
    <w:rsid w:val="00351661"/>
    <w:rsid w:val="0036000C"/>
    <w:rsid w:val="00361280"/>
    <w:rsid w:val="00362425"/>
    <w:rsid w:val="003640C6"/>
    <w:rsid w:val="0036422E"/>
    <w:rsid w:val="0037627A"/>
    <w:rsid w:val="003764C2"/>
    <w:rsid w:val="0038384E"/>
    <w:rsid w:val="00384D83"/>
    <w:rsid w:val="00385FD2"/>
    <w:rsid w:val="003877B3"/>
    <w:rsid w:val="0039045F"/>
    <w:rsid w:val="00394510"/>
    <w:rsid w:val="003A0246"/>
    <w:rsid w:val="003B4D0B"/>
    <w:rsid w:val="003B5CF8"/>
    <w:rsid w:val="003B69C0"/>
    <w:rsid w:val="003B7F94"/>
    <w:rsid w:val="003C030D"/>
    <w:rsid w:val="003C0C9D"/>
    <w:rsid w:val="003C1601"/>
    <w:rsid w:val="003C2B52"/>
    <w:rsid w:val="003C35AD"/>
    <w:rsid w:val="003C4F85"/>
    <w:rsid w:val="003D1FF6"/>
    <w:rsid w:val="003D202E"/>
    <w:rsid w:val="003E45E7"/>
    <w:rsid w:val="003F1C58"/>
    <w:rsid w:val="003F77B1"/>
    <w:rsid w:val="00400A84"/>
    <w:rsid w:val="004036B5"/>
    <w:rsid w:val="004039B3"/>
    <w:rsid w:val="00410A58"/>
    <w:rsid w:val="00420494"/>
    <w:rsid w:val="00434908"/>
    <w:rsid w:val="00435A94"/>
    <w:rsid w:val="00454496"/>
    <w:rsid w:val="00464C05"/>
    <w:rsid w:val="00470AB3"/>
    <w:rsid w:val="00470BE4"/>
    <w:rsid w:val="00471072"/>
    <w:rsid w:val="00471B0F"/>
    <w:rsid w:val="004840EF"/>
    <w:rsid w:val="00491A14"/>
    <w:rsid w:val="0049283D"/>
    <w:rsid w:val="00497EE9"/>
    <w:rsid w:val="004A2339"/>
    <w:rsid w:val="004A6AB6"/>
    <w:rsid w:val="004B0034"/>
    <w:rsid w:val="004B1191"/>
    <w:rsid w:val="004B19BD"/>
    <w:rsid w:val="004B60AA"/>
    <w:rsid w:val="004C2273"/>
    <w:rsid w:val="004C357A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4F6B83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12A0"/>
    <w:rsid w:val="00536C62"/>
    <w:rsid w:val="00540698"/>
    <w:rsid w:val="00546605"/>
    <w:rsid w:val="00552E19"/>
    <w:rsid w:val="00555265"/>
    <w:rsid w:val="005552AF"/>
    <w:rsid w:val="005649BE"/>
    <w:rsid w:val="00572013"/>
    <w:rsid w:val="00573CBD"/>
    <w:rsid w:val="005741AC"/>
    <w:rsid w:val="00587ED7"/>
    <w:rsid w:val="00590D66"/>
    <w:rsid w:val="005916D9"/>
    <w:rsid w:val="00591877"/>
    <w:rsid w:val="005A4B9E"/>
    <w:rsid w:val="005B6345"/>
    <w:rsid w:val="005C1627"/>
    <w:rsid w:val="005C4F44"/>
    <w:rsid w:val="005C6A45"/>
    <w:rsid w:val="005D0F18"/>
    <w:rsid w:val="005D7284"/>
    <w:rsid w:val="005E0B85"/>
    <w:rsid w:val="005E1CDD"/>
    <w:rsid w:val="005E7A00"/>
    <w:rsid w:val="005F3038"/>
    <w:rsid w:val="00602204"/>
    <w:rsid w:val="006044FB"/>
    <w:rsid w:val="0060484D"/>
    <w:rsid w:val="00610CE9"/>
    <w:rsid w:val="006128E0"/>
    <w:rsid w:val="00613B4F"/>
    <w:rsid w:val="00613B7C"/>
    <w:rsid w:val="006255F2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77E05"/>
    <w:rsid w:val="006807E3"/>
    <w:rsid w:val="006879C2"/>
    <w:rsid w:val="00693993"/>
    <w:rsid w:val="006A4F42"/>
    <w:rsid w:val="006A54DE"/>
    <w:rsid w:val="006A5D99"/>
    <w:rsid w:val="006B1D60"/>
    <w:rsid w:val="006B2BBE"/>
    <w:rsid w:val="006B3C44"/>
    <w:rsid w:val="006B3CEA"/>
    <w:rsid w:val="006B79D3"/>
    <w:rsid w:val="006C3913"/>
    <w:rsid w:val="006C7592"/>
    <w:rsid w:val="006D241B"/>
    <w:rsid w:val="006D4531"/>
    <w:rsid w:val="006D6E15"/>
    <w:rsid w:val="006E2551"/>
    <w:rsid w:val="006E2A1E"/>
    <w:rsid w:val="006F4D2C"/>
    <w:rsid w:val="006F648D"/>
    <w:rsid w:val="006F6EF4"/>
    <w:rsid w:val="006F7CC2"/>
    <w:rsid w:val="007047DF"/>
    <w:rsid w:val="00714AF7"/>
    <w:rsid w:val="007212FD"/>
    <w:rsid w:val="007214CD"/>
    <w:rsid w:val="00722A7C"/>
    <w:rsid w:val="00724E1E"/>
    <w:rsid w:val="00725C8E"/>
    <w:rsid w:val="00726261"/>
    <w:rsid w:val="00726E22"/>
    <w:rsid w:val="007355F8"/>
    <w:rsid w:val="0074289E"/>
    <w:rsid w:val="00746B51"/>
    <w:rsid w:val="00757436"/>
    <w:rsid w:val="0076212D"/>
    <w:rsid w:val="00766B17"/>
    <w:rsid w:val="00767AEA"/>
    <w:rsid w:val="00781839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1B59"/>
    <w:rsid w:val="007C3811"/>
    <w:rsid w:val="007C46FD"/>
    <w:rsid w:val="007D33FC"/>
    <w:rsid w:val="007D76CC"/>
    <w:rsid w:val="007E025A"/>
    <w:rsid w:val="007E396C"/>
    <w:rsid w:val="007F0D81"/>
    <w:rsid w:val="007F6CD9"/>
    <w:rsid w:val="0080110C"/>
    <w:rsid w:val="00806984"/>
    <w:rsid w:val="00810A68"/>
    <w:rsid w:val="00810C58"/>
    <w:rsid w:val="008118F0"/>
    <w:rsid w:val="0083037C"/>
    <w:rsid w:val="0083283D"/>
    <w:rsid w:val="00843712"/>
    <w:rsid w:val="0084599A"/>
    <w:rsid w:val="00855D72"/>
    <w:rsid w:val="00861729"/>
    <w:rsid w:val="008720FC"/>
    <w:rsid w:val="00874AEC"/>
    <w:rsid w:val="008825C3"/>
    <w:rsid w:val="00882E6D"/>
    <w:rsid w:val="00883937"/>
    <w:rsid w:val="0089082C"/>
    <w:rsid w:val="008A0CB4"/>
    <w:rsid w:val="008A14A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2629"/>
    <w:rsid w:val="008F7298"/>
    <w:rsid w:val="00905899"/>
    <w:rsid w:val="009107B5"/>
    <w:rsid w:val="00911860"/>
    <w:rsid w:val="00911D46"/>
    <w:rsid w:val="0092126A"/>
    <w:rsid w:val="00923FB5"/>
    <w:rsid w:val="009260CB"/>
    <w:rsid w:val="00926A31"/>
    <w:rsid w:val="009300FD"/>
    <w:rsid w:val="00932222"/>
    <w:rsid w:val="00932252"/>
    <w:rsid w:val="00934308"/>
    <w:rsid w:val="0093472E"/>
    <w:rsid w:val="00935651"/>
    <w:rsid w:val="0094618A"/>
    <w:rsid w:val="009516C7"/>
    <w:rsid w:val="00954383"/>
    <w:rsid w:val="00956C12"/>
    <w:rsid w:val="0095760F"/>
    <w:rsid w:val="00961220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6E22"/>
    <w:rsid w:val="00997B17"/>
    <w:rsid w:val="009A186E"/>
    <w:rsid w:val="009A760D"/>
    <w:rsid w:val="009A7ECA"/>
    <w:rsid w:val="009B0AD4"/>
    <w:rsid w:val="009B0FF2"/>
    <w:rsid w:val="009B7E21"/>
    <w:rsid w:val="009C44F7"/>
    <w:rsid w:val="009D04AE"/>
    <w:rsid w:val="009D5CBB"/>
    <w:rsid w:val="009D7277"/>
    <w:rsid w:val="009E204C"/>
    <w:rsid w:val="009E3844"/>
    <w:rsid w:val="009E54A4"/>
    <w:rsid w:val="009F17C5"/>
    <w:rsid w:val="009F1DDB"/>
    <w:rsid w:val="009F2469"/>
    <w:rsid w:val="00A009C7"/>
    <w:rsid w:val="00A02350"/>
    <w:rsid w:val="00A026BA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30D31"/>
    <w:rsid w:val="00A35E78"/>
    <w:rsid w:val="00A40D3C"/>
    <w:rsid w:val="00A45F78"/>
    <w:rsid w:val="00A47988"/>
    <w:rsid w:val="00A56FBD"/>
    <w:rsid w:val="00A70A77"/>
    <w:rsid w:val="00A710D0"/>
    <w:rsid w:val="00A858C3"/>
    <w:rsid w:val="00A87C58"/>
    <w:rsid w:val="00A87E5E"/>
    <w:rsid w:val="00A92256"/>
    <w:rsid w:val="00A933B5"/>
    <w:rsid w:val="00A95BBB"/>
    <w:rsid w:val="00A95C61"/>
    <w:rsid w:val="00AA3031"/>
    <w:rsid w:val="00AA7C13"/>
    <w:rsid w:val="00AB03D8"/>
    <w:rsid w:val="00AB4265"/>
    <w:rsid w:val="00AD5492"/>
    <w:rsid w:val="00AD55CF"/>
    <w:rsid w:val="00AD6BE6"/>
    <w:rsid w:val="00AE0E52"/>
    <w:rsid w:val="00AE17B0"/>
    <w:rsid w:val="00AE2819"/>
    <w:rsid w:val="00AE59FA"/>
    <w:rsid w:val="00AF206E"/>
    <w:rsid w:val="00AF23A4"/>
    <w:rsid w:val="00B03059"/>
    <w:rsid w:val="00B05F6A"/>
    <w:rsid w:val="00B14110"/>
    <w:rsid w:val="00B162F2"/>
    <w:rsid w:val="00B25A6D"/>
    <w:rsid w:val="00B30832"/>
    <w:rsid w:val="00B35CBB"/>
    <w:rsid w:val="00B401BF"/>
    <w:rsid w:val="00B44C0C"/>
    <w:rsid w:val="00B513BA"/>
    <w:rsid w:val="00B55C7F"/>
    <w:rsid w:val="00B63C1F"/>
    <w:rsid w:val="00B63C8E"/>
    <w:rsid w:val="00B67B70"/>
    <w:rsid w:val="00B70F31"/>
    <w:rsid w:val="00B7404D"/>
    <w:rsid w:val="00B7581D"/>
    <w:rsid w:val="00B811B8"/>
    <w:rsid w:val="00B83482"/>
    <w:rsid w:val="00B8796C"/>
    <w:rsid w:val="00B92D30"/>
    <w:rsid w:val="00B9421A"/>
    <w:rsid w:val="00B96E0C"/>
    <w:rsid w:val="00BA1182"/>
    <w:rsid w:val="00BA2E39"/>
    <w:rsid w:val="00BA53F7"/>
    <w:rsid w:val="00BB7225"/>
    <w:rsid w:val="00BC0AC3"/>
    <w:rsid w:val="00BC0FD7"/>
    <w:rsid w:val="00BC6A8C"/>
    <w:rsid w:val="00BC7841"/>
    <w:rsid w:val="00BD59F1"/>
    <w:rsid w:val="00BE3CB4"/>
    <w:rsid w:val="00BE4328"/>
    <w:rsid w:val="00BE7C58"/>
    <w:rsid w:val="00BF42CF"/>
    <w:rsid w:val="00C013CB"/>
    <w:rsid w:val="00C0156B"/>
    <w:rsid w:val="00C047A8"/>
    <w:rsid w:val="00C048F4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0EF7"/>
    <w:rsid w:val="00C52CDA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0FEE"/>
    <w:rsid w:val="00CF6EDE"/>
    <w:rsid w:val="00D02117"/>
    <w:rsid w:val="00D03EBE"/>
    <w:rsid w:val="00D30322"/>
    <w:rsid w:val="00D3368C"/>
    <w:rsid w:val="00D3572D"/>
    <w:rsid w:val="00D376A9"/>
    <w:rsid w:val="00D42B8B"/>
    <w:rsid w:val="00D4480A"/>
    <w:rsid w:val="00D606FB"/>
    <w:rsid w:val="00D62570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7E9"/>
    <w:rsid w:val="00DA0E9F"/>
    <w:rsid w:val="00DA3671"/>
    <w:rsid w:val="00DA6DCD"/>
    <w:rsid w:val="00DA79BC"/>
    <w:rsid w:val="00DA7CFC"/>
    <w:rsid w:val="00DB0E5D"/>
    <w:rsid w:val="00DB2FD8"/>
    <w:rsid w:val="00DB6ACA"/>
    <w:rsid w:val="00DC1887"/>
    <w:rsid w:val="00DC1CD4"/>
    <w:rsid w:val="00DD4655"/>
    <w:rsid w:val="00DD70B7"/>
    <w:rsid w:val="00DE1AF0"/>
    <w:rsid w:val="00DE48C4"/>
    <w:rsid w:val="00DE4C5C"/>
    <w:rsid w:val="00DF02F6"/>
    <w:rsid w:val="00DF4BF0"/>
    <w:rsid w:val="00DF74D9"/>
    <w:rsid w:val="00E0405A"/>
    <w:rsid w:val="00E064EB"/>
    <w:rsid w:val="00E12680"/>
    <w:rsid w:val="00E151A6"/>
    <w:rsid w:val="00E22840"/>
    <w:rsid w:val="00E239CA"/>
    <w:rsid w:val="00E30D1B"/>
    <w:rsid w:val="00E35E93"/>
    <w:rsid w:val="00E4286E"/>
    <w:rsid w:val="00E44B9F"/>
    <w:rsid w:val="00E46BE6"/>
    <w:rsid w:val="00E477A5"/>
    <w:rsid w:val="00E6270F"/>
    <w:rsid w:val="00E64220"/>
    <w:rsid w:val="00E759D4"/>
    <w:rsid w:val="00E81068"/>
    <w:rsid w:val="00E81C9B"/>
    <w:rsid w:val="00E823BC"/>
    <w:rsid w:val="00E929B4"/>
    <w:rsid w:val="00E970ED"/>
    <w:rsid w:val="00EA1DA0"/>
    <w:rsid w:val="00EA3983"/>
    <w:rsid w:val="00EA55AF"/>
    <w:rsid w:val="00EA7E72"/>
    <w:rsid w:val="00EB1906"/>
    <w:rsid w:val="00EB5B39"/>
    <w:rsid w:val="00EC4059"/>
    <w:rsid w:val="00EC54C5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0E5B"/>
    <w:rsid w:val="00F06243"/>
    <w:rsid w:val="00F0673C"/>
    <w:rsid w:val="00F146CF"/>
    <w:rsid w:val="00F15E73"/>
    <w:rsid w:val="00F16289"/>
    <w:rsid w:val="00F31E69"/>
    <w:rsid w:val="00F34760"/>
    <w:rsid w:val="00F36008"/>
    <w:rsid w:val="00F37FB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3C9A"/>
    <w:rsid w:val="00F8464A"/>
    <w:rsid w:val="00F92ACF"/>
    <w:rsid w:val="00F931C7"/>
    <w:rsid w:val="00F9558E"/>
    <w:rsid w:val="00F95708"/>
    <w:rsid w:val="00F95FA4"/>
    <w:rsid w:val="00FA01E1"/>
    <w:rsid w:val="00FA5A68"/>
    <w:rsid w:val="00FB2361"/>
    <w:rsid w:val="00FC162C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1">
    <w:name w:val="heading 1"/>
    <w:basedOn w:val="a"/>
    <w:link w:val="10"/>
    <w:uiPriority w:val="9"/>
    <w:qFormat/>
    <w:rsid w:val="000F1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0F18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212FD"/>
  </w:style>
  <w:style w:type="paragraph" w:styleId="a6">
    <w:name w:val="footer"/>
    <w:basedOn w:val="a"/>
    <w:link w:val="a7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3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Default">
    <w:name w:val="Default"/>
    <w:rsid w:val="0067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1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F18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page number"/>
    <w:basedOn w:val="a0"/>
    <w:rsid w:val="000F1854"/>
  </w:style>
  <w:style w:type="character" w:styleId="af0">
    <w:name w:val="Hyperlink"/>
    <w:uiPriority w:val="99"/>
    <w:unhideWhenUsed/>
    <w:rsid w:val="000F1854"/>
    <w:rPr>
      <w:color w:val="0000FF"/>
      <w:u w:val="single"/>
    </w:rPr>
  </w:style>
  <w:style w:type="character" w:customStyle="1" w:styleId="name">
    <w:name w:val="name"/>
    <w:basedOn w:val="a0"/>
    <w:rsid w:val="000F1854"/>
  </w:style>
  <w:style w:type="character" w:customStyle="1" w:styleId="ingredientval">
    <w:name w:val="ingredient_val"/>
    <w:basedOn w:val="a0"/>
    <w:rsid w:val="000F1854"/>
  </w:style>
  <w:style w:type="character" w:customStyle="1" w:styleId="value">
    <w:name w:val="value"/>
    <w:basedOn w:val="a0"/>
    <w:rsid w:val="000F1854"/>
  </w:style>
  <w:style w:type="character" w:customStyle="1" w:styleId="type">
    <w:name w:val="type"/>
    <w:basedOn w:val="a0"/>
    <w:rsid w:val="000F1854"/>
  </w:style>
  <w:style w:type="paragraph" w:styleId="af1">
    <w:name w:val="Normal (Web)"/>
    <w:basedOn w:val="a"/>
    <w:uiPriority w:val="99"/>
    <w:unhideWhenUsed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">
    <w:name w:val="left"/>
    <w:basedOn w:val="a0"/>
    <w:rsid w:val="000F1854"/>
  </w:style>
  <w:style w:type="character" w:customStyle="1" w:styleId="right">
    <w:name w:val="right"/>
    <w:basedOn w:val="a0"/>
    <w:rsid w:val="000F1854"/>
  </w:style>
  <w:style w:type="character" w:styleId="af2">
    <w:name w:val="Strong"/>
    <w:uiPriority w:val="22"/>
    <w:qFormat/>
    <w:rsid w:val="000F1854"/>
    <w:rPr>
      <w:b/>
      <w:bCs/>
    </w:rPr>
  </w:style>
  <w:style w:type="paragraph" w:customStyle="1" w:styleId="ingtitle">
    <w:name w:val="ingtitle"/>
    <w:basedOn w:val="a"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0F1854"/>
    <w:rPr>
      <w:i/>
      <w:iCs/>
    </w:rPr>
  </w:style>
  <w:style w:type="character" w:customStyle="1" w:styleId="articleseparator">
    <w:name w:val="article_separator"/>
    <w:basedOn w:val="a0"/>
    <w:rsid w:val="000F1854"/>
  </w:style>
  <w:style w:type="paragraph" w:customStyle="1" w:styleId="create">
    <w:name w:val="create"/>
    <w:basedOn w:val="a"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dara-2pt">
    <w:name w:val="Основной текст + Candara;Интервал -2 pt"/>
    <w:basedOn w:val="ab"/>
    <w:rsid w:val="00F37F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F37FB8"/>
    <w:pPr>
      <w:widowControl w:val="0"/>
      <w:shd w:val="clear" w:color="auto" w:fill="FFFFFF"/>
      <w:spacing w:before="900" w:after="0" w:line="239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7">
    <w:name w:val="Основной текст (7)_"/>
    <w:basedOn w:val="a0"/>
    <w:link w:val="70"/>
    <w:rsid w:val="00E6270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basedOn w:val="7"/>
    <w:rsid w:val="00E627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4">
    <w:name w:val="Основной текст + Курсив"/>
    <w:basedOn w:val="ab"/>
    <w:rsid w:val="00E627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E6270F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f5">
    <w:name w:val="????????????"/>
    <w:basedOn w:val="a"/>
    <w:rsid w:val="00DB0E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1652B61A08AAD3C032A7F1BA59199BB86E284439EE581C36029E2C8772CDA3832A8352047EA93DE43EB16D816C3CD0D29BBB54C85t849E" TargetMode="External"/><Relationship Id="rId18" Type="http://schemas.openxmlformats.org/officeDocument/2006/relationships/hyperlink" Target="consultantplus://offline/ref=E1652B61A08AAD3C032A7F1BA59199BB86E284439EE581C36029E2C8772CDA3832A8352243EE9B8F10A41784529FDE0D22BBB74E998866A1tB48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63D89DD0CAA6BD5D57377C79A5EEA806E781C4A8968936C0DD57D3B56F38A82F2z2I" TargetMode="External"/><Relationship Id="rId17" Type="http://schemas.openxmlformats.org/officeDocument/2006/relationships/hyperlink" Target="consultantplus://offline/ref=E1652B61A08AAD3C032A7F1BA59199BB86E284439EE581C36029E2C8772CDA3832A8352040E893DE43EB16D816C3CD0D29BBB54C85t849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1652B61A08AAD3C032A7F1BA59199BB86E284439EE581C36029E2C8772CDA3832A8352243EE9B8F10A41784529FDE0D22BBB74E998866A1tB48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63D89DD0CAA6BD5D57369CA8C32B589637B464E8E67C0375CD32A64F0z6I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E1652B61A08AAD3C032A7F1BA59199BB86E284439EE581C36029E2C8772CDA3832A8352243EE9B8F10A41784529FDE0D22BBB74E998866A1tB48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E1652B61A08AAD3C032A7F1BA59199BB86E284439EE581C36029E2C8772CDA3820A86D2E43E7868A10B141D514tC4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A8E71-A5B9-44DA-A822-D4C741C7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3</cp:revision>
  <cp:lastPrinted>2023-12-27T04:11:00Z</cp:lastPrinted>
  <dcterms:created xsi:type="dcterms:W3CDTF">2023-12-27T04:08:00Z</dcterms:created>
  <dcterms:modified xsi:type="dcterms:W3CDTF">2023-12-27T04:12:00Z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