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9E" w:rsidRDefault="00804151" w:rsidP="00804151">
      <w:pPr>
        <w:jc w:val="center"/>
        <w:rPr>
          <w:b/>
          <w:sz w:val="28"/>
          <w:szCs w:val="28"/>
        </w:rPr>
      </w:pPr>
      <w:r w:rsidRPr="00E16814">
        <w:rPr>
          <w:b/>
          <w:sz w:val="28"/>
          <w:szCs w:val="28"/>
        </w:rPr>
        <w:t>АДМИНИСТРАЦИЯ</w:t>
      </w:r>
    </w:p>
    <w:p w:rsidR="00804151" w:rsidRPr="00E16814" w:rsidRDefault="00734A93" w:rsidP="00804151">
      <w:pPr>
        <w:jc w:val="center"/>
        <w:rPr>
          <w:b/>
          <w:sz w:val="28"/>
          <w:szCs w:val="28"/>
        </w:rPr>
      </w:pPr>
      <w:r w:rsidRPr="00E16814">
        <w:rPr>
          <w:b/>
          <w:sz w:val="28"/>
          <w:szCs w:val="28"/>
        </w:rPr>
        <w:t>БАКШЕЕВС</w:t>
      </w:r>
      <w:r w:rsidR="00FC026D" w:rsidRPr="00E16814">
        <w:rPr>
          <w:b/>
          <w:sz w:val="28"/>
          <w:szCs w:val="28"/>
        </w:rPr>
        <w:t xml:space="preserve">КОГО </w:t>
      </w:r>
      <w:r w:rsidR="00C416BD" w:rsidRPr="00E16814">
        <w:rPr>
          <w:b/>
          <w:sz w:val="28"/>
          <w:szCs w:val="28"/>
        </w:rPr>
        <w:t xml:space="preserve">СЕЛЬСКОГО </w:t>
      </w:r>
      <w:r w:rsidR="00804151" w:rsidRPr="00E16814">
        <w:rPr>
          <w:b/>
          <w:sz w:val="28"/>
          <w:szCs w:val="28"/>
        </w:rPr>
        <w:t>ПОСЕЛЕНИЯ</w:t>
      </w:r>
    </w:p>
    <w:p w:rsidR="00804151" w:rsidRPr="00E16814" w:rsidRDefault="00804151" w:rsidP="00804151">
      <w:pPr>
        <w:jc w:val="center"/>
        <w:rPr>
          <w:b/>
          <w:sz w:val="28"/>
          <w:szCs w:val="28"/>
        </w:rPr>
      </w:pPr>
      <w:r w:rsidRPr="00E16814">
        <w:rPr>
          <w:b/>
          <w:sz w:val="28"/>
          <w:szCs w:val="28"/>
        </w:rPr>
        <w:t>Т</w:t>
      </w:r>
      <w:r w:rsidR="00C416BD" w:rsidRPr="00E16814">
        <w:rPr>
          <w:b/>
          <w:sz w:val="28"/>
          <w:szCs w:val="28"/>
        </w:rPr>
        <w:t>ЕВРИЗС</w:t>
      </w:r>
      <w:r w:rsidRPr="00E16814">
        <w:rPr>
          <w:b/>
          <w:sz w:val="28"/>
          <w:szCs w:val="28"/>
        </w:rPr>
        <w:t xml:space="preserve">КОГО МУНИЦИПАЛЬНОГО РАЙОНА </w:t>
      </w:r>
    </w:p>
    <w:p w:rsidR="00804151" w:rsidRPr="00E16814" w:rsidRDefault="00804151" w:rsidP="00804151">
      <w:pPr>
        <w:jc w:val="center"/>
        <w:rPr>
          <w:b/>
          <w:sz w:val="28"/>
          <w:szCs w:val="28"/>
        </w:rPr>
      </w:pPr>
      <w:r w:rsidRPr="00E16814">
        <w:rPr>
          <w:b/>
          <w:sz w:val="28"/>
          <w:szCs w:val="28"/>
        </w:rPr>
        <w:t>ОМСКОЙ ОБЛАСТИ</w:t>
      </w:r>
    </w:p>
    <w:p w:rsidR="00804151" w:rsidRPr="00E16814" w:rsidRDefault="00804151" w:rsidP="00804151">
      <w:pPr>
        <w:jc w:val="center"/>
        <w:rPr>
          <w:b/>
          <w:sz w:val="28"/>
          <w:szCs w:val="28"/>
        </w:rPr>
      </w:pPr>
    </w:p>
    <w:p w:rsidR="0050084A" w:rsidRPr="00E16814" w:rsidRDefault="0050084A" w:rsidP="00804151">
      <w:pPr>
        <w:jc w:val="center"/>
        <w:rPr>
          <w:b/>
          <w:sz w:val="28"/>
          <w:szCs w:val="28"/>
        </w:rPr>
      </w:pPr>
    </w:p>
    <w:p w:rsidR="00804151" w:rsidRPr="00E16814" w:rsidRDefault="00804151" w:rsidP="00804151">
      <w:pPr>
        <w:jc w:val="center"/>
        <w:rPr>
          <w:b/>
          <w:sz w:val="28"/>
          <w:szCs w:val="28"/>
        </w:rPr>
      </w:pPr>
      <w:r w:rsidRPr="00E16814">
        <w:rPr>
          <w:b/>
          <w:sz w:val="28"/>
          <w:szCs w:val="28"/>
        </w:rPr>
        <w:t>ПОСТАНОВЛЕНИЕ</w:t>
      </w:r>
    </w:p>
    <w:p w:rsidR="00804151" w:rsidRPr="00E16814" w:rsidRDefault="00804151" w:rsidP="00804151">
      <w:pPr>
        <w:jc w:val="center"/>
        <w:rPr>
          <w:b/>
          <w:sz w:val="28"/>
          <w:szCs w:val="28"/>
        </w:rPr>
      </w:pPr>
    </w:p>
    <w:p w:rsidR="0050084A" w:rsidRPr="00E16814" w:rsidRDefault="0050084A" w:rsidP="00804151">
      <w:pPr>
        <w:jc w:val="center"/>
        <w:rPr>
          <w:b/>
          <w:sz w:val="28"/>
          <w:szCs w:val="28"/>
        </w:rPr>
      </w:pPr>
    </w:p>
    <w:p w:rsidR="00804151" w:rsidRPr="00E16814" w:rsidRDefault="00D32B9E" w:rsidP="0080415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E16814" w:rsidRPr="00E16814">
        <w:rPr>
          <w:b/>
          <w:sz w:val="28"/>
          <w:szCs w:val="28"/>
        </w:rPr>
        <w:t>.01.</w:t>
      </w:r>
      <w:r w:rsidR="00AC4AEE" w:rsidRPr="00E16814">
        <w:rPr>
          <w:b/>
          <w:sz w:val="28"/>
          <w:szCs w:val="28"/>
        </w:rPr>
        <w:t>20</w:t>
      </w:r>
      <w:r w:rsidR="00C46F0B" w:rsidRPr="00E168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734A93" w:rsidRPr="00E16814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BE1980" w:rsidRPr="00E16814">
        <w:rPr>
          <w:b/>
          <w:sz w:val="28"/>
          <w:szCs w:val="28"/>
        </w:rPr>
        <w:t xml:space="preserve">  </w:t>
      </w:r>
      <w:r w:rsidR="00E16814" w:rsidRPr="00E16814">
        <w:rPr>
          <w:b/>
          <w:sz w:val="28"/>
          <w:szCs w:val="28"/>
        </w:rPr>
        <w:t xml:space="preserve">             </w:t>
      </w:r>
      <w:r w:rsidR="00BE1980" w:rsidRPr="00E16814">
        <w:rPr>
          <w:b/>
          <w:sz w:val="28"/>
          <w:szCs w:val="28"/>
        </w:rPr>
        <w:t xml:space="preserve"> </w:t>
      </w:r>
      <w:r w:rsidR="00E16814">
        <w:rPr>
          <w:b/>
          <w:sz w:val="28"/>
          <w:szCs w:val="28"/>
        </w:rPr>
        <w:t xml:space="preserve">    </w:t>
      </w:r>
      <w:r w:rsidR="00804151" w:rsidRPr="00E168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6401ED" w:rsidRPr="00E16814">
        <w:rPr>
          <w:b/>
          <w:sz w:val="28"/>
          <w:szCs w:val="28"/>
        </w:rPr>
        <w:t>-п</w:t>
      </w:r>
      <w:r w:rsidR="00804151" w:rsidRPr="00E16814">
        <w:rPr>
          <w:b/>
          <w:sz w:val="28"/>
          <w:szCs w:val="28"/>
        </w:rPr>
        <w:t xml:space="preserve"> </w:t>
      </w:r>
    </w:p>
    <w:p w:rsidR="00722461" w:rsidRPr="00E16814" w:rsidRDefault="00722461" w:rsidP="00804151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4217"/>
      </w:tblGrid>
      <w:tr w:rsidR="00722461" w:rsidRPr="00E16814" w:rsidTr="003B5327">
        <w:tc>
          <w:tcPr>
            <w:tcW w:w="6204" w:type="dxa"/>
            <w:shd w:val="clear" w:color="auto" w:fill="auto"/>
          </w:tcPr>
          <w:p w:rsidR="003B5327" w:rsidRPr="00E16814" w:rsidRDefault="00722461" w:rsidP="00734A93">
            <w:pPr>
              <w:rPr>
                <w:b/>
                <w:sz w:val="28"/>
                <w:szCs w:val="28"/>
              </w:rPr>
            </w:pPr>
            <w:r w:rsidRPr="00E16814">
              <w:rPr>
                <w:b/>
                <w:sz w:val="28"/>
                <w:szCs w:val="28"/>
              </w:rPr>
              <w:t>О</w:t>
            </w:r>
            <w:r w:rsidR="00292C5A" w:rsidRPr="00E16814">
              <w:rPr>
                <w:b/>
                <w:sz w:val="28"/>
                <w:szCs w:val="28"/>
              </w:rPr>
              <w:t xml:space="preserve">б утверждении перечня налоговых расходов </w:t>
            </w:r>
            <w:r w:rsidR="00734A93" w:rsidRPr="00E16814">
              <w:rPr>
                <w:b/>
                <w:sz w:val="28"/>
                <w:szCs w:val="28"/>
              </w:rPr>
              <w:t>Бакшеевско</w:t>
            </w:r>
            <w:r w:rsidR="00FC026D" w:rsidRPr="00E16814">
              <w:rPr>
                <w:b/>
                <w:sz w:val="28"/>
                <w:szCs w:val="28"/>
              </w:rPr>
              <w:t>го</w:t>
            </w:r>
            <w:r w:rsidR="00C416BD" w:rsidRPr="00E16814">
              <w:rPr>
                <w:b/>
                <w:sz w:val="28"/>
                <w:szCs w:val="28"/>
              </w:rPr>
              <w:t xml:space="preserve"> сельского</w:t>
            </w:r>
            <w:r w:rsidR="003B5327" w:rsidRPr="00E16814">
              <w:rPr>
                <w:b/>
                <w:sz w:val="28"/>
                <w:szCs w:val="28"/>
              </w:rPr>
              <w:t xml:space="preserve"> поселения</w:t>
            </w:r>
          </w:p>
          <w:p w:rsidR="00CB73D6" w:rsidRPr="00E16814" w:rsidRDefault="00615524" w:rsidP="00CB73D6">
            <w:pPr>
              <w:rPr>
                <w:b/>
                <w:sz w:val="28"/>
                <w:szCs w:val="28"/>
              </w:rPr>
            </w:pPr>
            <w:r w:rsidRPr="00E16814">
              <w:rPr>
                <w:b/>
                <w:sz w:val="28"/>
                <w:szCs w:val="28"/>
              </w:rPr>
              <w:t>Т</w:t>
            </w:r>
            <w:r w:rsidR="00C416BD" w:rsidRPr="00E16814">
              <w:rPr>
                <w:b/>
                <w:sz w:val="28"/>
                <w:szCs w:val="28"/>
              </w:rPr>
              <w:t>евризского</w:t>
            </w:r>
            <w:r w:rsidRPr="00E16814">
              <w:rPr>
                <w:b/>
                <w:sz w:val="28"/>
                <w:szCs w:val="28"/>
              </w:rPr>
              <w:t xml:space="preserve"> муниципального района</w:t>
            </w:r>
            <w:r w:rsidR="003B5327" w:rsidRPr="00E16814">
              <w:rPr>
                <w:b/>
                <w:sz w:val="28"/>
                <w:szCs w:val="28"/>
              </w:rPr>
              <w:t xml:space="preserve"> </w:t>
            </w:r>
          </w:p>
          <w:p w:rsidR="00722461" w:rsidRPr="00E16814" w:rsidRDefault="00615524" w:rsidP="00CB73D6">
            <w:pPr>
              <w:rPr>
                <w:sz w:val="28"/>
                <w:szCs w:val="28"/>
              </w:rPr>
            </w:pPr>
            <w:r w:rsidRPr="00E16814">
              <w:rPr>
                <w:b/>
                <w:sz w:val="28"/>
                <w:szCs w:val="28"/>
              </w:rPr>
              <w:t>Омско</w:t>
            </w:r>
            <w:r w:rsidR="00CB73D6" w:rsidRPr="00E16814">
              <w:rPr>
                <w:b/>
                <w:sz w:val="28"/>
                <w:szCs w:val="28"/>
              </w:rPr>
              <w:t>й</w:t>
            </w:r>
            <w:r w:rsidRPr="00E16814">
              <w:rPr>
                <w:b/>
                <w:sz w:val="28"/>
                <w:szCs w:val="28"/>
              </w:rPr>
              <w:t xml:space="preserve"> </w:t>
            </w:r>
            <w:r w:rsidR="00C416BD" w:rsidRPr="00E16814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217" w:type="dxa"/>
            <w:shd w:val="clear" w:color="auto" w:fill="auto"/>
          </w:tcPr>
          <w:p w:rsidR="00722461" w:rsidRPr="00E16814" w:rsidRDefault="00722461" w:rsidP="00804151">
            <w:pPr>
              <w:rPr>
                <w:sz w:val="28"/>
                <w:szCs w:val="28"/>
              </w:rPr>
            </w:pPr>
          </w:p>
        </w:tc>
      </w:tr>
    </w:tbl>
    <w:p w:rsidR="00722461" w:rsidRPr="00E16814" w:rsidRDefault="00722461" w:rsidP="00722461">
      <w:pPr>
        <w:ind w:firstLine="567"/>
        <w:jc w:val="both"/>
        <w:rPr>
          <w:sz w:val="28"/>
          <w:szCs w:val="28"/>
        </w:rPr>
      </w:pPr>
    </w:p>
    <w:p w:rsidR="00AC4AEE" w:rsidRPr="00E16814" w:rsidRDefault="00615524" w:rsidP="00550237">
      <w:pPr>
        <w:ind w:firstLine="540"/>
        <w:jc w:val="both"/>
        <w:rPr>
          <w:sz w:val="28"/>
          <w:szCs w:val="28"/>
        </w:rPr>
      </w:pPr>
      <w:proofErr w:type="gramStart"/>
      <w:r w:rsidRPr="00E16814">
        <w:rPr>
          <w:sz w:val="28"/>
          <w:szCs w:val="28"/>
        </w:rPr>
        <w:t>В соответствии со</w:t>
      </w:r>
      <w:r w:rsidR="00E21410" w:rsidRPr="00E16814">
        <w:rPr>
          <w:sz w:val="28"/>
          <w:szCs w:val="28"/>
        </w:rPr>
        <w:t xml:space="preserve"> </w:t>
      </w:r>
      <w:r w:rsidRPr="00E16814">
        <w:rPr>
          <w:sz w:val="28"/>
          <w:szCs w:val="28"/>
        </w:rPr>
        <w:t xml:space="preserve">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292C5A" w:rsidRPr="00E16814">
        <w:rPr>
          <w:sz w:val="28"/>
          <w:szCs w:val="28"/>
        </w:rPr>
        <w:t xml:space="preserve">постановлением Администрации </w:t>
      </w:r>
      <w:r w:rsidR="00734A93" w:rsidRPr="00E16814">
        <w:rPr>
          <w:sz w:val="28"/>
          <w:szCs w:val="28"/>
        </w:rPr>
        <w:t>Бакшеев</w:t>
      </w:r>
      <w:r w:rsidR="00FC026D" w:rsidRPr="00E16814">
        <w:rPr>
          <w:sz w:val="28"/>
          <w:szCs w:val="28"/>
        </w:rPr>
        <w:t>ского</w:t>
      </w:r>
      <w:r w:rsidR="00C416BD" w:rsidRPr="00E16814">
        <w:rPr>
          <w:sz w:val="28"/>
          <w:szCs w:val="28"/>
        </w:rPr>
        <w:t xml:space="preserve"> сельского поселения Тевризского муниципального района Омского области </w:t>
      </w:r>
      <w:r w:rsidR="00292C5A" w:rsidRPr="00E16814">
        <w:rPr>
          <w:sz w:val="28"/>
          <w:szCs w:val="28"/>
        </w:rPr>
        <w:t>от</w:t>
      </w:r>
      <w:r w:rsidR="00C416BD" w:rsidRPr="00E16814">
        <w:rPr>
          <w:sz w:val="28"/>
          <w:szCs w:val="28"/>
        </w:rPr>
        <w:t xml:space="preserve"> 2</w:t>
      </w:r>
      <w:r w:rsidR="00B01106" w:rsidRPr="00E16814">
        <w:rPr>
          <w:sz w:val="28"/>
          <w:szCs w:val="28"/>
        </w:rPr>
        <w:t>7</w:t>
      </w:r>
      <w:r w:rsidR="00C416BD" w:rsidRPr="00E16814">
        <w:rPr>
          <w:sz w:val="28"/>
          <w:szCs w:val="28"/>
        </w:rPr>
        <w:t>.</w:t>
      </w:r>
      <w:r w:rsidR="00B01106" w:rsidRPr="00E16814">
        <w:rPr>
          <w:sz w:val="28"/>
          <w:szCs w:val="28"/>
        </w:rPr>
        <w:t>12</w:t>
      </w:r>
      <w:r w:rsidR="00C416BD" w:rsidRPr="00E16814">
        <w:rPr>
          <w:sz w:val="28"/>
          <w:szCs w:val="28"/>
        </w:rPr>
        <w:t>.202</w:t>
      </w:r>
      <w:r w:rsidR="00B01106" w:rsidRPr="00E16814">
        <w:rPr>
          <w:sz w:val="28"/>
          <w:szCs w:val="28"/>
        </w:rPr>
        <w:t>2</w:t>
      </w:r>
      <w:r w:rsidR="00C416BD" w:rsidRPr="00E16814">
        <w:rPr>
          <w:sz w:val="28"/>
          <w:szCs w:val="28"/>
        </w:rPr>
        <w:t xml:space="preserve"> № </w:t>
      </w:r>
      <w:r w:rsidR="00B01106" w:rsidRPr="00E16814">
        <w:rPr>
          <w:sz w:val="28"/>
          <w:szCs w:val="28"/>
        </w:rPr>
        <w:t>76</w:t>
      </w:r>
      <w:r w:rsidR="00C416BD" w:rsidRPr="00E16814">
        <w:rPr>
          <w:sz w:val="28"/>
          <w:szCs w:val="28"/>
        </w:rPr>
        <w:t>-п</w:t>
      </w:r>
      <w:r w:rsidR="00292C5A" w:rsidRPr="00E16814">
        <w:rPr>
          <w:sz w:val="28"/>
          <w:szCs w:val="28"/>
        </w:rPr>
        <w:t xml:space="preserve"> «</w:t>
      </w:r>
      <w:r w:rsidR="00C416BD" w:rsidRPr="00E16814">
        <w:rPr>
          <w:sz w:val="28"/>
          <w:szCs w:val="28"/>
        </w:rPr>
        <w:t xml:space="preserve">О внесении изменений в Постановление Администрации </w:t>
      </w:r>
      <w:r w:rsidR="00734A93" w:rsidRPr="00E16814">
        <w:rPr>
          <w:sz w:val="28"/>
          <w:szCs w:val="28"/>
        </w:rPr>
        <w:t>Бакшеев</w:t>
      </w:r>
      <w:r w:rsidR="00FC026D" w:rsidRPr="00E16814">
        <w:rPr>
          <w:sz w:val="28"/>
          <w:szCs w:val="28"/>
        </w:rPr>
        <w:t>ского</w:t>
      </w:r>
      <w:r w:rsidR="00C416BD" w:rsidRPr="00E16814">
        <w:rPr>
          <w:sz w:val="28"/>
          <w:szCs w:val="28"/>
        </w:rPr>
        <w:t xml:space="preserve"> сельского поселения Тевризского муниципального района Омской области от </w:t>
      </w:r>
      <w:r w:rsidR="00734A93" w:rsidRPr="00E16814">
        <w:rPr>
          <w:sz w:val="28"/>
          <w:szCs w:val="28"/>
        </w:rPr>
        <w:t>01</w:t>
      </w:r>
      <w:r w:rsidR="00C416BD" w:rsidRPr="00E16814">
        <w:rPr>
          <w:sz w:val="28"/>
          <w:szCs w:val="28"/>
        </w:rPr>
        <w:t>.0</w:t>
      </w:r>
      <w:r w:rsidR="00734A93" w:rsidRPr="00E16814">
        <w:rPr>
          <w:sz w:val="28"/>
          <w:szCs w:val="28"/>
        </w:rPr>
        <w:t>4</w:t>
      </w:r>
      <w:r w:rsidR="00C416BD" w:rsidRPr="00E16814">
        <w:rPr>
          <w:sz w:val="28"/>
          <w:szCs w:val="28"/>
        </w:rPr>
        <w:t xml:space="preserve">.2020 года № </w:t>
      </w:r>
      <w:r w:rsidR="00734A93" w:rsidRPr="00E16814">
        <w:rPr>
          <w:sz w:val="28"/>
          <w:szCs w:val="28"/>
        </w:rPr>
        <w:t>10</w:t>
      </w:r>
      <w:r w:rsidR="00C416BD" w:rsidRPr="00E16814">
        <w:rPr>
          <w:sz w:val="28"/>
          <w:szCs w:val="28"/>
        </w:rPr>
        <w:t>-п</w:t>
      </w:r>
      <w:proofErr w:type="gramEnd"/>
      <w:r w:rsidR="00C416BD" w:rsidRPr="00E16814">
        <w:rPr>
          <w:sz w:val="28"/>
          <w:szCs w:val="28"/>
        </w:rPr>
        <w:t xml:space="preserve">  «Об утверждении Порядка формирования перечня и оценки налоговых расходов </w:t>
      </w:r>
      <w:r w:rsidR="00734A93" w:rsidRPr="00E16814">
        <w:rPr>
          <w:sz w:val="28"/>
          <w:szCs w:val="28"/>
        </w:rPr>
        <w:t>Бакшеев</w:t>
      </w:r>
      <w:r w:rsidR="00FC026D" w:rsidRPr="00E16814">
        <w:rPr>
          <w:sz w:val="28"/>
          <w:szCs w:val="28"/>
        </w:rPr>
        <w:t>ского</w:t>
      </w:r>
      <w:r w:rsidR="00C416BD" w:rsidRPr="00E16814">
        <w:rPr>
          <w:sz w:val="28"/>
          <w:szCs w:val="28"/>
        </w:rPr>
        <w:t xml:space="preserve"> сельского поселения Тевризского муниципального района Омской области»</w:t>
      </w:r>
      <w:r w:rsidR="00292C5A" w:rsidRPr="00E16814">
        <w:rPr>
          <w:sz w:val="28"/>
          <w:szCs w:val="28"/>
        </w:rPr>
        <w:t xml:space="preserve">», </w:t>
      </w:r>
      <w:r w:rsidR="00CD52FC" w:rsidRPr="00E16814">
        <w:rPr>
          <w:sz w:val="28"/>
          <w:szCs w:val="28"/>
        </w:rPr>
        <w:t xml:space="preserve">руководствуясь </w:t>
      </w:r>
      <w:r w:rsidR="00AC4AEE" w:rsidRPr="00E16814">
        <w:rPr>
          <w:sz w:val="28"/>
          <w:szCs w:val="28"/>
        </w:rPr>
        <w:t xml:space="preserve">Уставом </w:t>
      </w:r>
      <w:r w:rsidR="00734A93" w:rsidRPr="00E16814">
        <w:rPr>
          <w:sz w:val="28"/>
          <w:szCs w:val="28"/>
        </w:rPr>
        <w:t>Бакшеев</w:t>
      </w:r>
      <w:r w:rsidR="00FC026D" w:rsidRPr="00E16814">
        <w:rPr>
          <w:sz w:val="28"/>
          <w:szCs w:val="28"/>
        </w:rPr>
        <w:t>ского</w:t>
      </w:r>
      <w:r w:rsidR="00C416BD" w:rsidRPr="00E16814">
        <w:rPr>
          <w:sz w:val="28"/>
          <w:szCs w:val="28"/>
        </w:rPr>
        <w:t xml:space="preserve"> сельского поселения Тевризского муниципального района Омской области</w:t>
      </w:r>
    </w:p>
    <w:p w:rsidR="00804151" w:rsidRPr="00E16814" w:rsidRDefault="00804151" w:rsidP="0080415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04151" w:rsidRPr="00E16814" w:rsidRDefault="00804151" w:rsidP="0080415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16814">
        <w:rPr>
          <w:b/>
          <w:sz w:val="28"/>
          <w:szCs w:val="28"/>
        </w:rPr>
        <w:t>ПОСТАНОВЛЯ</w:t>
      </w:r>
      <w:r w:rsidR="00734A93" w:rsidRPr="00E16814">
        <w:rPr>
          <w:b/>
          <w:sz w:val="28"/>
          <w:szCs w:val="28"/>
        </w:rPr>
        <w:t>Ю</w:t>
      </w:r>
      <w:r w:rsidRPr="00E16814">
        <w:rPr>
          <w:b/>
          <w:sz w:val="28"/>
          <w:szCs w:val="28"/>
        </w:rPr>
        <w:t>:</w:t>
      </w:r>
    </w:p>
    <w:p w:rsidR="00804151" w:rsidRPr="00E16814" w:rsidRDefault="00804151" w:rsidP="0080415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E31F69" w:rsidRPr="00E16814" w:rsidRDefault="001B19C0" w:rsidP="002E62C0">
      <w:pPr>
        <w:ind w:firstLine="540"/>
        <w:jc w:val="both"/>
        <w:rPr>
          <w:sz w:val="28"/>
          <w:szCs w:val="28"/>
        </w:rPr>
      </w:pPr>
      <w:r w:rsidRPr="00E16814">
        <w:rPr>
          <w:sz w:val="28"/>
          <w:szCs w:val="28"/>
        </w:rPr>
        <w:t xml:space="preserve">1. </w:t>
      </w:r>
      <w:r w:rsidR="00292C5A" w:rsidRPr="00E16814">
        <w:rPr>
          <w:sz w:val="28"/>
          <w:szCs w:val="28"/>
        </w:rPr>
        <w:t xml:space="preserve">Утвердить перечень налоговых расходов </w:t>
      </w:r>
      <w:r w:rsidR="00734A93" w:rsidRPr="00E16814">
        <w:rPr>
          <w:sz w:val="28"/>
          <w:szCs w:val="28"/>
        </w:rPr>
        <w:t>Бакшеев</w:t>
      </w:r>
      <w:r w:rsidR="00FC026D" w:rsidRPr="00E16814">
        <w:rPr>
          <w:sz w:val="28"/>
          <w:szCs w:val="28"/>
        </w:rPr>
        <w:t>ского</w:t>
      </w:r>
      <w:r w:rsidR="00C416BD" w:rsidRPr="00E16814">
        <w:rPr>
          <w:sz w:val="28"/>
          <w:szCs w:val="28"/>
        </w:rPr>
        <w:t xml:space="preserve"> сельского поселения Тевризского муниципального района Омской области за 202</w:t>
      </w:r>
      <w:r w:rsidR="00D32B9E">
        <w:rPr>
          <w:sz w:val="28"/>
          <w:szCs w:val="28"/>
        </w:rPr>
        <w:t>4</w:t>
      </w:r>
      <w:r w:rsidR="00292C5A" w:rsidRPr="00E16814">
        <w:rPr>
          <w:sz w:val="28"/>
          <w:szCs w:val="28"/>
        </w:rPr>
        <w:t xml:space="preserve"> год согласно приложению к настоящему постановлению.</w:t>
      </w:r>
    </w:p>
    <w:p w:rsidR="00C416BD" w:rsidRPr="00E16814" w:rsidRDefault="002E62C0" w:rsidP="00615524">
      <w:pPr>
        <w:ind w:firstLine="540"/>
        <w:jc w:val="both"/>
        <w:rPr>
          <w:sz w:val="28"/>
          <w:szCs w:val="28"/>
        </w:rPr>
      </w:pPr>
      <w:r w:rsidRPr="00E16814">
        <w:rPr>
          <w:sz w:val="28"/>
          <w:szCs w:val="28"/>
        </w:rPr>
        <w:t xml:space="preserve">2. </w:t>
      </w:r>
      <w:r w:rsidR="00C416BD" w:rsidRPr="00E16814">
        <w:rPr>
          <w:sz w:val="28"/>
          <w:szCs w:val="28"/>
        </w:rPr>
        <w:t>Опубликовать настоящее постановление</w:t>
      </w:r>
      <w:r w:rsidR="0007331F" w:rsidRPr="00E16814">
        <w:rPr>
          <w:sz w:val="28"/>
          <w:szCs w:val="28"/>
        </w:rPr>
        <w:t xml:space="preserve"> в газете «Официальный бюллетень органов местного самоуправления </w:t>
      </w:r>
      <w:r w:rsidR="00734A93" w:rsidRPr="00E16814">
        <w:rPr>
          <w:sz w:val="28"/>
          <w:szCs w:val="28"/>
        </w:rPr>
        <w:t>Бакшеев</w:t>
      </w:r>
      <w:r w:rsidR="0007331F" w:rsidRPr="00E16814">
        <w:rPr>
          <w:sz w:val="28"/>
          <w:szCs w:val="28"/>
        </w:rPr>
        <w:t xml:space="preserve">ского сельского поселения Тевризского муниципального района Омской области и </w:t>
      </w:r>
      <w:r w:rsidR="00C416BD" w:rsidRPr="00E16814">
        <w:rPr>
          <w:sz w:val="28"/>
          <w:szCs w:val="28"/>
        </w:rPr>
        <w:t xml:space="preserve"> на официальном сайте </w:t>
      </w:r>
      <w:r w:rsidR="00734A93" w:rsidRPr="00E16814">
        <w:rPr>
          <w:sz w:val="28"/>
          <w:szCs w:val="28"/>
        </w:rPr>
        <w:t>Бакшеев</w:t>
      </w:r>
      <w:r w:rsidR="00FC026D" w:rsidRPr="00E16814">
        <w:rPr>
          <w:sz w:val="28"/>
          <w:szCs w:val="28"/>
        </w:rPr>
        <w:t xml:space="preserve">ского </w:t>
      </w:r>
      <w:r w:rsidR="00C416BD" w:rsidRPr="00E16814">
        <w:rPr>
          <w:sz w:val="28"/>
          <w:szCs w:val="28"/>
        </w:rPr>
        <w:t>сельского поселения Тевризского муниципального района Омской области.</w:t>
      </w:r>
    </w:p>
    <w:p w:rsidR="00804151" w:rsidRPr="00E16814" w:rsidRDefault="001A5A96" w:rsidP="00615524">
      <w:pPr>
        <w:ind w:firstLine="540"/>
        <w:jc w:val="both"/>
        <w:rPr>
          <w:sz w:val="28"/>
          <w:szCs w:val="28"/>
        </w:rPr>
      </w:pPr>
      <w:r w:rsidRPr="00E16814">
        <w:rPr>
          <w:sz w:val="28"/>
          <w:szCs w:val="28"/>
        </w:rPr>
        <w:t xml:space="preserve">3. </w:t>
      </w:r>
      <w:proofErr w:type="gramStart"/>
      <w:r w:rsidR="001B19C0" w:rsidRPr="00E16814">
        <w:rPr>
          <w:sz w:val="28"/>
          <w:szCs w:val="28"/>
        </w:rPr>
        <w:t>Контроль за</w:t>
      </w:r>
      <w:proofErr w:type="gramEnd"/>
      <w:r w:rsidR="001B19C0" w:rsidRPr="00E16814">
        <w:rPr>
          <w:sz w:val="28"/>
          <w:szCs w:val="28"/>
        </w:rPr>
        <w:t xml:space="preserve"> исполнением настоящего постановления оставляю за собой</w:t>
      </w:r>
      <w:r w:rsidR="00615524" w:rsidRPr="00E16814">
        <w:rPr>
          <w:sz w:val="28"/>
          <w:szCs w:val="28"/>
        </w:rPr>
        <w:t>.</w:t>
      </w:r>
    </w:p>
    <w:p w:rsidR="00804151" w:rsidRPr="00E16814" w:rsidRDefault="00804151" w:rsidP="00804151">
      <w:pPr>
        <w:rPr>
          <w:sz w:val="28"/>
          <w:szCs w:val="28"/>
        </w:rPr>
      </w:pPr>
    </w:p>
    <w:p w:rsidR="0050084A" w:rsidRPr="00E16814" w:rsidRDefault="0050084A" w:rsidP="00804151">
      <w:pPr>
        <w:rPr>
          <w:sz w:val="28"/>
          <w:szCs w:val="28"/>
        </w:rPr>
      </w:pPr>
    </w:p>
    <w:p w:rsidR="00C416BD" w:rsidRPr="00E16814" w:rsidRDefault="00C416BD" w:rsidP="00C41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16814">
        <w:rPr>
          <w:sz w:val="28"/>
          <w:szCs w:val="28"/>
        </w:rPr>
        <w:t xml:space="preserve">Глава </w:t>
      </w:r>
      <w:r w:rsidR="00734A93" w:rsidRPr="00E16814">
        <w:rPr>
          <w:sz w:val="28"/>
          <w:szCs w:val="28"/>
        </w:rPr>
        <w:t>Бакшеев</w:t>
      </w:r>
      <w:r w:rsidR="00FC026D" w:rsidRPr="00E16814">
        <w:rPr>
          <w:sz w:val="28"/>
          <w:szCs w:val="28"/>
        </w:rPr>
        <w:t>ского</w:t>
      </w:r>
      <w:r w:rsidRPr="00E16814">
        <w:rPr>
          <w:sz w:val="28"/>
          <w:szCs w:val="28"/>
        </w:rPr>
        <w:t xml:space="preserve"> сельского поселения</w:t>
      </w:r>
    </w:p>
    <w:p w:rsidR="00C416BD" w:rsidRPr="00E16814" w:rsidRDefault="00C416BD" w:rsidP="00C41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16814">
        <w:rPr>
          <w:sz w:val="28"/>
          <w:szCs w:val="28"/>
        </w:rPr>
        <w:t>Тевризского муниципального района</w:t>
      </w:r>
    </w:p>
    <w:p w:rsidR="00C416BD" w:rsidRPr="00E16814" w:rsidRDefault="00C416BD" w:rsidP="00C41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16814">
        <w:rPr>
          <w:sz w:val="28"/>
          <w:szCs w:val="28"/>
        </w:rPr>
        <w:t xml:space="preserve">Омской области                                                                     </w:t>
      </w:r>
      <w:r w:rsidR="00734A93" w:rsidRPr="00E16814">
        <w:rPr>
          <w:sz w:val="28"/>
          <w:szCs w:val="28"/>
        </w:rPr>
        <w:t xml:space="preserve">          </w:t>
      </w:r>
      <w:r w:rsidRPr="00E16814">
        <w:rPr>
          <w:sz w:val="28"/>
          <w:szCs w:val="28"/>
        </w:rPr>
        <w:t xml:space="preserve">      </w:t>
      </w:r>
      <w:r w:rsidR="00734A93" w:rsidRPr="00E16814">
        <w:rPr>
          <w:sz w:val="28"/>
          <w:szCs w:val="28"/>
        </w:rPr>
        <w:t>А.М. Захарова</w:t>
      </w:r>
    </w:p>
    <w:p w:rsidR="00C416BD" w:rsidRPr="00E16814" w:rsidRDefault="00C416BD" w:rsidP="00C416BD">
      <w:pPr>
        <w:widowControl w:val="0"/>
        <w:autoSpaceDE w:val="0"/>
        <w:autoSpaceDN w:val="0"/>
        <w:rPr>
          <w:sz w:val="28"/>
          <w:szCs w:val="28"/>
        </w:rPr>
      </w:pPr>
    </w:p>
    <w:p w:rsidR="00292C5A" w:rsidRPr="00E16814" w:rsidRDefault="00292C5A" w:rsidP="00804151">
      <w:pPr>
        <w:rPr>
          <w:sz w:val="28"/>
          <w:szCs w:val="28"/>
        </w:rPr>
        <w:sectPr w:rsidR="00292C5A" w:rsidRPr="00E16814" w:rsidSect="00B36F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292C5A" w:rsidRPr="00E16814" w:rsidTr="005F680B">
        <w:tc>
          <w:tcPr>
            <w:tcW w:w="7393" w:type="dxa"/>
            <w:shd w:val="clear" w:color="auto" w:fill="auto"/>
          </w:tcPr>
          <w:p w:rsidR="00292C5A" w:rsidRPr="00E16814" w:rsidRDefault="00292C5A" w:rsidP="005F680B">
            <w:pPr>
              <w:ind w:right="160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292C5A" w:rsidRPr="00E16814" w:rsidRDefault="00457F33" w:rsidP="005F680B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 w:rsidRPr="00E16814">
              <w:rPr>
                <w:rFonts w:eastAsia="Tahoma"/>
                <w:sz w:val="28"/>
                <w:szCs w:val="28"/>
              </w:rPr>
              <w:t>Приложение</w:t>
            </w:r>
          </w:p>
          <w:p w:rsidR="00457F33" w:rsidRPr="00E16814" w:rsidRDefault="001A6608" w:rsidP="00734A93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 w:rsidRPr="00E16814">
              <w:rPr>
                <w:rFonts w:eastAsia="Tahoma"/>
                <w:sz w:val="28"/>
                <w:szCs w:val="28"/>
              </w:rPr>
              <w:t xml:space="preserve">к постановлению об утверждении </w:t>
            </w:r>
            <w:r w:rsidRPr="00E16814">
              <w:rPr>
                <w:sz w:val="28"/>
                <w:szCs w:val="28"/>
              </w:rPr>
              <w:t xml:space="preserve">перечня налоговых расходов </w:t>
            </w:r>
            <w:r w:rsidR="00734A93" w:rsidRPr="00E16814">
              <w:rPr>
                <w:sz w:val="28"/>
                <w:szCs w:val="28"/>
              </w:rPr>
              <w:t>Бакшеев</w:t>
            </w:r>
            <w:r w:rsidR="00FC026D" w:rsidRPr="00E16814">
              <w:rPr>
                <w:sz w:val="28"/>
                <w:szCs w:val="28"/>
              </w:rPr>
              <w:t>ского</w:t>
            </w:r>
            <w:r w:rsidR="00C416BD" w:rsidRPr="00E16814">
              <w:rPr>
                <w:sz w:val="28"/>
                <w:szCs w:val="28"/>
              </w:rPr>
              <w:t xml:space="preserve"> сельского поселения Тевризского муниципального района Омской области</w:t>
            </w:r>
          </w:p>
        </w:tc>
      </w:tr>
    </w:tbl>
    <w:p w:rsidR="00292C5A" w:rsidRPr="00E16814" w:rsidRDefault="00292C5A" w:rsidP="00292C5A">
      <w:pPr>
        <w:ind w:right="160"/>
        <w:jc w:val="center"/>
        <w:rPr>
          <w:rFonts w:eastAsia="Tahoma"/>
          <w:sz w:val="28"/>
          <w:szCs w:val="28"/>
        </w:rPr>
      </w:pPr>
    </w:p>
    <w:p w:rsidR="00292C5A" w:rsidRPr="00E16814" w:rsidRDefault="001A6608" w:rsidP="00292C5A">
      <w:pPr>
        <w:ind w:right="160"/>
        <w:jc w:val="center"/>
        <w:rPr>
          <w:sz w:val="28"/>
          <w:szCs w:val="28"/>
        </w:rPr>
      </w:pPr>
      <w:r w:rsidRPr="00E16814">
        <w:rPr>
          <w:sz w:val="28"/>
          <w:szCs w:val="28"/>
        </w:rPr>
        <w:t>ПЕРЕЧЕНЬ</w:t>
      </w:r>
    </w:p>
    <w:p w:rsidR="00292C5A" w:rsidRPr="00E16814" w:rsidRDefault="00292C5A" w:rsidP="00292C5A">
      <w:pPr>
        <w:tabs>
          <w:tab w:val="left" w:leader="underscore" w:pos="4934"/>
        </w:tabs>
        <w:jc w:val="center"/>
        <w:rPr>
          <w:rFonts w:eastAsia="Tahoma"/>
          <w:sz w:val="28"/>
          <w:szCs w:val="28"/>
        </w:rPr>
      </w:pPr>
      <w:r w:rsidRPr="00E16814">
        <w:rPr>
          <w:rFonts w:eastAsia="Tahoma"/>
          <w:sz w:val="28"/>
          <w:szCs w:val="28"/>
        </w:rPr>
        <w:t xml:space="preserve"> налоговых расходов </w:t>
      </w:r>
      <w:r w:rsidR="00734A93" w:rsidRPr="00E16814">
        <w:rPr>
          <w:rFonts w:eastAsia="Tahoma"/>
          <w:sz w:val="28"/>
          <w:szCs w:val="28"/>
        </w:rPr>
        <w:t>Бакшеев</w:t>
      </w:r>
      <w:r w:rsidR="00FC026D" w:rsidRPr="00E16814">
        <w:rPr>
          <w:sz w:val="28"/>
          <w:szCs w:val="28"/>
        </w:rPr>
        <w:t>ского</w:t>
      </w:r>
      <w:r w:rsidR="00C416BD" w:rsidRPr="00E16814">
        <w:rPr>
          <w:sz w:val="28"/>
          <w:szCs w:val="28"/>
        </w:rPr>
        <w:t xml:space="preserve"> сельского поселения Тевризского муниципального района Омской области</w:t>
      </w:r>
    </w:p>
    <w:p w:rsidR="00292C5A" w:rsidRPr="00E16814" w:rsidRDefault="003B5327" w:rsidP="003B5327">
      <w:pPr>
        <w:tabs>
          <w:tab w:val="left" w:leader="underscore" w:pos="4934"/>
        </w:tabs>
        <w:ind w:left="580"/>
        <w:rPr>
          <w:rFonts w:eastAsia="Tahoma"/>
          <w:sz w:val="28"/>
          <w:szCs w:val="28"/>
        </w:rPr>
      </w:pPr>
      <w:r w:rsidRPr="00E16814">
        <w:rPr>
          <w:rFonts w:eastAsia="Tahoma"/>
          <w:sz w:val="28"/>
          <w:szCs w:val="28"/>
        </w:rPr>
        <w:t xml:space="preserve">                                                                                  </w:t>
      </w:r>
      <w:r w:rsidR="00292C5A" w:rsidRPr="00E16814">
        <w:rPr>
          <w:rFonts w:eastAsia="Tahoma"/>
          <w:sz w:val="28"/>
          <w:szCs w:val="28"/>
        </w:rPr>
        <w:t xml:space="preserve">за </w:t>
      </w:r>
      <w:r w:rsidR="00C416BD" w:rsidRPr="00E16814">
        <w:rPr>
          <w:rFonts w:eastAsia="Tahoma"/>
          <w:sz w:val="28"/>
          <w:szCs w:val="28"/>
        </w:rPr>
        <w:t>202</w:t>
      </w:r>
      <w:r w:rsidR="00D32B9E">
        <w:rPr>
          <w:rFonts w:eastAsia="Tahoma"/>
          <w:sz w:val="28"/>
          <w:szCs w:val="28"/>
        </w:rPr>
        <w:t>4</w:t>
      </w:r>
      <w:r w:rsidR="001A6608" w:rsidRPr="00E16814">
        <w:rPr>
          <w:rFonts w:eastAsia="Tahoma"/>
          <w:sz w:val="28"/>
          <w:szCs w:val="28"/>
        </w:rPr>
        <w:t xml:space="preserve"> </w:t>
      </w:r>
      <w:r w:rsidR="00292C5A" w:rsidRPr="00E16814">
        <w:rPr>
          <w:rFonts w:eastAsia="Tahoma"/>
          <w:sz w:val="28"/>
          <w:szCs w:val="28"/>
        </w:rPr>
        <w:t>год</w:t>
      </w:r>
    </w:p>
    <w:p w:rsidR="00292C5A" w:rsidRPr="00E16814" w:rsidRDefault="00292C5A" w:rsidP="00292C5A">
      <w:pPr>
        <w:tabs>
          <w:tab w:val="left" w:leader="underscore" w:pos="4934"/>
        </w:tabs>
        <w:ind w:left="580"/>
        <w:jc w:val="center"/>
        <w:rPr>
          <w:rFonts w:eastAsia="Tahom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19"/>
        <w:gridCol w:w="2690"/>
        <w:gridCol w:w="4190"/>
        <w:gridCol w:w="2903"/>
        <w:gridCol w:w="4088"/>
      </w:tblGrid>
      <w:tr w:rsidR="00012759" w:rsidRPr="00E16814" w:rsidTr="003B2645">
        <w:trPr>
          <w:trHeight w:val="1957"/>
          <w:tblHeader/>
        </w:trPr>
        <w:tc>
          <w:tcPr>
            <w:tcW w:w="246" w:type="pct"/>
            <w:shd w:val="clear" w:color="auto" w:fill="FFFFFF"/>
            <w:hideMark/>
          </w:tcPr>
          <w:p w:rsidR="00292C5A" w:rsidRPr="00E16814" w:rsidRDefault="00292C5A" w:rsidP="005F680B">
            <w:pPr>
              <w:spacing w:after="120"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E16814">
              <w:rPr>
                <w:rFonts w:eastAsia="Tahoma"/>
                <w:sz w:val="28"/>
                <w:szCs w:val="28"/>
              </w:rPr>
              <w:t>№</w:t>
            </w:r>
          </w:p>
          <w:p w:rsidR="00292C5A" w:rsidRPr="00E16814" w:rsidRDefault="00292C5A" w:rsidP="005F680B">
            <w:pPr>
              <w:widowControl w:val="0"/>
              <w:spacing w:before="12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E16814">
              <w:rPr>
                <w:rFonts w:eastAsia="Tahoma"/>
                <w:sz w:val="28"/>
                <w:szCs w:val="28"/>
              </w:rPr>
              <w:t>п</w:t>
            </w:r>
            <w:proofErr w:type="gramEnd"/>
            <w:r w:rsidRPr="00E16814">
              <w:rPr>
                <w:rFonts w:eastAsia="Tahoma"/>
                <w:sz w:val="28"/>
                <w:szCs w:val="28"/>
              </w:rPr>
              <w:t>/п</w:t>
            </w:r>
          </w:p>
        </w:tc>
        <w:tc>
          <w:tcPr>
            <w:tcW w:w="922" w:type="pct"/>
            <w:shd w:val="clear" w:color="auto" w:fill="FFFFFF"/>
            <w:hideMark/>
          </w:tcPr>
          <w:p w:rsidR="00C416BD" w:rsidRPr="00E16814" w:rsidRDefault="00C416BD" w:rsidP="00C41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16814">
              <w:rPr>
                <w:sz w:val="28"/>
                <w:szCs w:val="28"/>
              </w:rPr>
              <w:t xml:space="preserve">Наименование налогового расхода </w:t>
            </w:r>
            <w:r w:rsidR="00734A93" w:rsidRPr="00E16814">
              <w:rPr>
                <w:sz w:val="28"/>
                <w:szCs w:val="28"/>
              </w:rPr>
              <w:t>Бакшеев</w:t>
            </w:r>
            <w:r w:rsidR="00FC026D" w:rsidRPr="00E16814">
              <w:rPr>
                <w:sz w:val="28"/>
                <w:szCs w:val="28"/>
              </w:rPr>
              <w:t>ского</w:t>
            </w:r>
            <w:r w:rsidRPr="00E16814">
              <w:rPr>
                <w:sz w:val="28"/>
                <w:szCs w:val="28"/>
              </w:rPr>
              <w:t xml:space="preserve">  сельского поселения</w:t>
            </w:r>
          </w:p>
          <w:p w:rsidR="00292C5A" w:rsidRPr="00E16814" w:rsidRDefault="00C416BD" w:rsidP="00C416BD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sz w:val="28"/>
                <w:szCs w:val="28"/>
                <w:lang w:eastAsia="en-US"/>
              </w:rPr>
              <w:t>Тевризского муниципального района  Омской области</w:t>
            </w:r>
          </w:p>
        </w:tc>
        <w:tc>
          <w:tcPr>
            <w:tcW w:w="1436" w:type="pct"/>
            <w:shd w:val="clear" w:color="auto" w:fill="FFFFFF"/>
            <w:hideMark/>
          </w:tcPr>
          <w:p w:rsidR="00292C5A" w:rsidRPr="00E16814" w:rsidRDefault="003B2645" w:rsidP="00734A93">
            <w:pPr>
              <w:widowControl w:val="0"/>
              <w:spacing w:line="293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sz w:val="28"/>
                <w:szCs w:val="28"/>
              </w:rPr>
              <w:t xml:space="preserve">Реквизиты нормативного правового акта </w:t>
            </w:r>
            <w:r w:rsidR="00734A93" w:rsidRPr="00E16814">
              <w:rPr>
                <w:sz w:val="28"/>
                <w:szCs w:val="28"/>
              </w:rPr>
              <w:t>Бакшеев</w:t>
            </w:r>
            <w:r w:rsidR="00FC026D" w:rsidRPr="00E16814">
              <w:rPr>
                <w:sz w:val="28"/>
                <w:szCs w:val="28"/>
              </w:rPr>
              <w:t>ского</w:t>
            </w:r>
            <w:r w:rsidRPr="00E16814">
              <w:rPr>
                <w:sz w:val="28"/>
                <w:szCs w:val="28"/>
              </w:rPr>
              <w:t xml:space="preserve">  сельского поселения 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995" w:type="pct"/>
            <w:shd w:val="clear" w:color="auto" w:fill="FFFFFF"/>
            <w:hideMark/>
          </w:tcPr>
          <w:p w:rsidR="003B2645" w:rsidRPr="00E16814" w:rsidRDefault="003B2645" w:rsidP="003B264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16814">
              <w:rPr>
                <w:sz w:val="28"/>
                <w:szCs w:val="28"/>
              </w:rPr>
              <w:t xml:space="preserve">Наименование куратора налогового расхода </w:t>
            </w:r>
            <w:r w:rsidR="00734A93" w:rsidRPr="00E16814">
              <w:rPr>
                <w:sz w:val="28"/>
                <w:szCs w:val="28"/>
              </w:rPr>
              <w:t>Бакшеев</w:t>
            </w:r>
            <w:r w:rsidR="00FC026D" w:rsidRPr="00E16814">
              <w:rPr>
                <w:sz w:val="28"/>
                <w:szCs w:val="28"/>
              </w:rPr>
              <w:t>ского</w:t>
            </w:r>
            <w:r w:rsidRPr="00E16814">
              <w:rPr>
                <w:sz w:val="28"/>
                <w:szCs w:val="28"/>
              </w:rPr>
              <w:t xml:space="preserve">  сельского поселения</w:t>
            </w:r>
          </w:p>
          <w:p w:rsidR="00292C5A" w:rsidRPr="00E16814" w:rsidRDefault="003B2645" w:rsidP="003B2645">
            <w:pPr>
              <w:widowControl w:val="0"/>
              <w:spacing w:line="29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sz w:val="28"/>
                <w:szCs w:val="28"/>
                <w:lang w:eastAsia="en-US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1401" w:type="pct"/>
            <w:shd w:val="clear" w:color="auto" w:fill="FFFFFF"/>
            <w:hideMark/>
          </w:tcPr>
          <w:p w:rsidR="003B2645" w:rsidRPr="00E16814" w:rsidRDefault="003B2645" w:rsidP="003B264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16814">
              <w:rPr>
                <w:sz w:val="28"/>
                <w:szCs w:val="28"/>
              </w:rPr>
              <w:t xml:space="preserve">Наименование и цели государственной программы </w:t>
            </w:r>
            <w:r w:rsidR="00734A93" w:rsidRPr="00E16814">
              <w:rPr>
                <w:sz w:val="28"/>
                <w:szCs w:val="28"/>
              </w:rPr>
              <w:t>Бакшеев</w:t>
            </w:r>
            <w:r w:rsidR="00FC026D" w:rsidRPr="00E16814">
              <w:rPr>
                <w:sz w:val="28"/>
                <w:szCs w:val="28"/>
              </w:rPr>
              <w:t>ского</w:t>
            </w:r>
            <w:r w:rsidRPr="00E16814">
              <w:rPr>
                <w:sz w:val="28"/>
                <w:szCs w:val="28"/>
              </w:rPr>
              <w:t xml:space="preserve"> сельского поселения</w:t>
            </w:r>
          </w:p>
          <w:p w:rsidR="00292C5A" w:rsidRPr="00E16814" w:rsidRDefault="003B2645" w:rsidP="003B2645">
            <w:pPr>
              <w:widowControl w:val="0"/>
              <w:spacing w:line="29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sz w:val="28"/>
                <w:szCs w:val="28"/>
                <w:lang w:eastAsia="en-US"/>
              </w:rPr>
              <w:t xml:space="preserve">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</w:t>
            </w:r>
            <w:r w:rsidR="009E0C16" w:rsidRPr="00E16814">
              <w:rPr>
                <w:sz w:val="28"/>
                <w:szCs w:val="28"/>
                <w:lang w:eastAsia="en-US"/>
              </w:rPr>
              <w:t>поселении и</w:t>
            </w:r>
            <w:r w:rsidRPr="00E16814">
              <w:rPr>
                <w:sz w:val="28"/>
                <w:szCs w:val="28"/>
                <w:lang w:eastAsia="en-US"/>
              </w:rPr>
              <w:t xml:space="preserve"> соответствующие целям и приоритетам социально-экономической политики поселения</w:t>
            </w:r>
          </w:p>
        </w:tc>
      </w:tr>
      <w:tr w:rsidR="00012759" w:rsidRPr="00E16814" w:rsidTr="003B2645">
        <w:trPr>
          <w:trHeight w:val="162"/>
        </w:trPr>
        <w:tc>
          <w:tcPr>
            <w:tcW w:w="246" w:type="pct"/>
            <w:shd w:val="clear" w:color="auto" w:fill="FFFFFF"/>
            <w:vAlign w:val="bottom"/>
            <w:hideMark/>
          </w:tcPr>
          <w:p w:rsidR="00292C5A" w:rsidRPr="00E16814" w:rsidRDefault="00292C5A" w:rsidP="005F680B">
            <w:pPr>
              <w:widowControl w:val="0"/>
              <w:spacing w:line="22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1</w:t>
            </w:r>
          </w:p>
        </w:tc>
        <w:tc>
          <w:tcPr>
            <w:tcW w:w="922" w:type="pct"/>
            <w:shd w:val="clear" w:color="auto" w:fill="FFFFFF"/>
            <w:vAlign w:val="bottom"/>
            <w:hideMark/>
          </w:tcPr>
          <w:p w:rsidR="00292C5A" w:rsidRPr="00E16814" w:rsidRDefault="00292C5A" w:rsidP="005F680B">
            <w:pPr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2</w:t>
            </w:r>
          </w:p>
        </w:tc>
        <w:tc>
          <w:tcPr>
            <w:tcW w:w="1436" w:type="pct"/>
            <w:shd w:val="clear" w:color="auto" w:fill="FFFFFF"/>
            <w:vAlign w:val="bottom"/>
            <w:hideMark/>
          </w:tcPr>
          <w:p w:rsidR="00292C5A" w:rsidRPr="00E16814" w:rsidRDefault="00292C5A" w:rsidP="005F680B">
            <w:pPr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3</w:t>
            </w:r>
          </w:p>
        </w:tc>
        <w:tc>
          <w:tcPr>
            <w:tcW w:w="995" w:type="pct"/>
            <w:shd w:val="clear" w:color="auto" w:fill="FFFFFF"/>
            <w:vAlign w:val="bottom"/>
            <w:hideMark/>
          </w:tcPr>
          <w:p w:rsidR="00292C5A" w:rsidRPr="00E16814" w:rsidRDefault="00292C5A" w:rsidP="005F680B">
            <w:pPr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4</w:t>
            </w:r>
          </w:p>
        </w:tc>
        <w:tc>
          <w:tcPr>
            <w:tcW w:w="1401" w:type="pct"/>
            <w:shd w:val="clear" w:color="auto" w:fill="FFFFFF"/>
            <w:vAlign w:val="bottom"/>
            <w:hideMark/>
          </w:tcPr>
          <w:p w:rsidR="00292C5A" w:rsidRPr="00E16814" w:rsidRDefault="00292C5A" w:rsidP="005F680B">
            <w:pPr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5</w:t>
            </w:r>
          </w:p>
        </w:tc>
      </w:tr>
      <w:tr w:rsidR="00012759" w:rsidRPr="00E16814" w:rsidTr="00CD6312">
        <w:trPr>
          <w:trHeight w:val="67"/>
        </w:trPr>
        <w:tc>
          <w:tcPr>
            <w:tcW w:w="246" w:type="pct"/>
            <w:shd w:val="clear" w:color="auto" w:fill="FFFFFF"/>
          </w:tcPr>
          <w:p w:rsidR="003B2645" w:rsidRPr="00E16814" w:rsidRDefault="003B2645" w:rsidP="00CD631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54" w:type="pct"/>
            <w:gridSpan w:val="4"/>
            <w:shd w:val="clear" w:color="auto" w:fill="FFFFFF"/>
            <w:vAlign w:val="bottom"/>
            <w:hideMark/>
          </w:tcPr>
          <w:p w:rsidR="003B2645" w:rsidRPr="00E16814" w:rsidRDefault="003B2645" w:rsidP="00CD6312">
            <w:pPr>
              <w:widowControl w:val="0"/>
              <w:spacing w:line="220" w:lineRule="exact"/>
              <w:ind w:left="532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Налог на имущество физических лиц</w:t>
            </w:r>
          </w:p>
        </w:tc>
      </w:tr>
      <w:tr w:rsidR="00012759" w:rsidRPr="00E16814" w:rsidTr="003B2645">
        <w:trPr>
          <w:trHeight w:val="285"/>
        </w:trPr>
        <w:tc>
          <w:tcPr>
            <w:tcW w:w="246" w:type="pct"/>
            <w:shd w:val="clear" w:color="auto" w:fill="FFFFFF"/>
            <w:vAlign w:val="center"/>
            <w:hideMark/>
          </w:tcPr>
          <w:p w:rsidR="003B2645" w:rsidRPr="00E16814" w:rsidRDefault="003B2645" w:rsidP="00CD6312">
            <w:pPr>
              <w:widowControl w:val="0"/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1</w:t>
            </w:r>
          </w:p>
        </w:tc>
        <w:tc>
          <w:tcPr>
            <w:tcW w:w="922" w:type="pct"/>
            <w:shd w:val="clear" w:color="auto" w:fill="FFFFFF"/>
          </w:tcPr>
          <w:p w:rsidR="003B2645" w:rsidRPr="00E16814" w:rsidRDefault="003B2645" w:rsidP="00CD631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color w:val="000000"/>
                <w:sz w:val="28"/>
                <w:szCs w:val="28"/>
                <w:lang w:bidi="ru-RU"/>
              </w:rPr>
              <w:t>не предусмотрены</w:t>
            </w:r>
          </w:p>
          <w:p w:rsidR="006301DF" w:rsidRPr="00E16814" w:rsidRDefault="006301DF" w:rsidP="00CD631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  <w:p w:rsidR="006301DF" w:rsidRPr="00E16814" w:rsidRDefault="006301DF" w:rsidP="00CD631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36" w:type="pct"/>
            <w:shd w:val="clear" w:color="auto" w:fill="FFFFFF"/>
          </w:tcPr>
          <w:p w:rsidR="003B2645" w:rsidRPr="00E16814" w:rsidRDefault="003B2645" w:rsidP="00CD631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5" w:type="pct"/>
            <w:shd w:val="clear" w:color="auto" w:fill="FFFFFF"/>
          </w:tcPr>
          <w:p w:rsidR="003B2645" w:rsidRPr="00E16814" w:rsidRDefault="003B2645" w:rsidP="00CD631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01" w:type="pct"/>
            <w:shd w:val="clear" w:color="auto" w:fill="FFFFFF"/>
          </w:tcPr>
          <w:p w:rsidR="003B2645" w:rsidRPr="00E16814" w:rsidRDefault="003B2645" w:rsidP="00CD631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012759" w:rsidRPr="00E16814" w:rsidTr="003B2645">
        <w:trPr>
          <w:trHeight w:val="222"/>
        </w:trPr>
        <w:tc>
          <w:tcPr>
            <w:tcW w:w="246" w:type="pct"/>
            <w:shd w:val="clear" w:color="auto" w:fill="FFFFFF"/>
          </w:tcPr>
          <w:p w:rsidR="00292C5A" w:rsidRPr="00E16814" w:rsidRDefault="00292C5A" w:rsidP="005F680B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54" w:type="pct"/>
            <w:gridSpan w:val="4"/>
            <w:shd w:val="clear" w:color="auto" w:fill="FFFFFF"/>
            <w:hideMark/>
          </w:tcPr>
          <w:p w:rsidR="00292C5A" w:rsidRPr="00E16814" w:rsidRDefault="00292C5A" w:rsidP="005F680B">
            <w:pPr>
              <w:widowControl w:val="0"/>
              <w:spacing w:line="220" w:lineRule="exact"/>
              <w:ind w:left="636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Земельный налог</w:t>
            </w:r>
            <w:r w:rsidR="000A1981" w:rsidRPr="00E16814">
              <w:rPr>
                <w:rFonts w:eastAsia="Tahoma"/>
                <w:sz w:val="28"/>
                <w:szCs w:val="28"/>
              </w:rPr>
              <w:t xml:space="preserve"> с организаций</w:t>
            </w:r>
          </w:p>
        </w:tc>
      </w:tr>
      <w:tr w:rsidR="00012759" w:rsidRPr="00E16814" w:rsidTr="003B2645">
        <w:trPr>
          <w:trHeight w:val="2344"/>
        </w:trPr>
        <w:tc>
          <w:tcPr>
            <w:tcW w:w="246" w:type="pct"/>
            <w:shd w:val="clear" w:color="auto" w:fill="FFFFFF"/>
            <w:vAlign w:val="center"/>
            <w:hideMark/>
          </w:tcPr>
          <w:p w:rsidR="00292C5A" w:rsidRPr="00E16814" w:rsidRDefault="00292C5A" w:rsidP="005F680B">
            <w:pPr>
              <w:widowControl w:val="0"/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lastRenderedPageBreak/>
              <w:t>1</w:t>
            </w:r>
          </w:p>
        </w:tc>
        <w:tc>
          <w:tcPr>
            <w:tcW w:w="922" w:type="pct"/>
            <w:shd w:val="clear" w:color="auto" w:fill="FFFFFF"/>
          </w:tcPr>
          <w:p w:rsidR="00292C5A" w:rsidRPr="00E16814" w:rsidRDefault="0007331F" w:rsidP="0001275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color w:val="000000"/>
                <w:sz w:val="28"/>
                <w:szCs w:val="28"/>
                <w:lang w:bidi="ru-RU"/>
              </w:rPr>
              <w:t xml:space="preserve"> Полное освобождение от налогообложения органов местного самоуправления,</w:t>
            </w:r>
            <w:r w:rsidR="00012759" w:rsidRPr="00E16814">
              <w:rPr>
                <w:color w:val="000000"/>
                <w:sz w:val="28"/>
                <w:szCs w:val="28"/>
                <w:lang w:bidi="ru-RU"/>
              </w:rPr>
              <w:t xml:space="preserve"> дошкольных образовательных организаций, общеобразовательных организаций, организаций дополнительного образования, учреждений молодёжной политики, культуры, </w:t>
            </w:r>
            <w:r w:rsidR="00012759" w:rsidRPr="00E16814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физической культуры и спорта </w:t>
            </w:r>
            <w:r w:rsidR="009070C2" w:rsidRPr="00E16814">
              <w:rPr>
                <w:color w:val="000000"/>
                <w:sz w:val="28"/>
                <w:szCs w:val="28"/>
                <w:lang w:bidi="ru-RU"/>
              </w:rPr>
              <w:t>– в отношении земельных участков, находящихся в собственности, постоянном (бессрочном) пользовании этих учреждений и органов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436" w:type="pct"/>
            <w:shd w:val="clear" w:color="auto" w:fill="FFFFFF"/>
          </w:tcPr>
          <w:p w:rsidR="00335A0F" w:rsidRPr="00E16814" w:rsidRDefault="0007331F" w:rsidP="00734A93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 Решение Совета 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Бакшеев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>ского сельского поселения Тевризского муниципального района Омской области № 2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59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 xml:space="preserve">-р от 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22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 xml:space="preserve">.11.2019 «О введении земельного налога на территории 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Бакшеевс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 xml:space="preserve">кого сельского поселения  Тевризского муниципального района Омской области» 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(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>в ред. Решений от 19.11.2020 № 1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7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 xml:space="preserve">-р, от 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03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 xml:space="preserve">.06.2021 № 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50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 xml:space="preserve">-р, от 21.12.2021 № 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71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>-р</w:t>
            </w:r>
            <w:r w:rsidR="00B01106" w:rsidRPr="00E16814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gramStart"/>
            <w:r w:rsidR="00B01106" w:rsidRPr="00E16814">
              <w:rPr>
                <w:color w:val="000000"/>
                <w:sz w:val="28"/>
                <w:szCs w:val="28"/>
                <w:lang w:bidi="ru-RU"/>
              </w:rPr>
              <w:t>от</w:t>
            </w:r>
            <w:proofErr w:type="gramEnd"/>
            <w:r w:rsidR="00B01106" w:rsidRPr="00E16814">
              <w:rPr>
                <w:color w:val="000000"/>
                <w:sz w:val="28"/>
                <w:szCs w:val="28"/>
                <w:lang w:bidi="ru-RU"/>
              </w:rPr>
              <w:t xml:space="preserve"> 27.09.2022 № 110-р</w:t>
            </w:r>
            <w:r w:rsidR="00E16814">
              <w:rPr>
                <w:color w:val="000000"/>
                <w:sz w:val="28"/>
                <w:szCs w:val="28"/>
                <w:lang w:bidi="ru-RU"/>
              </w:rPr>
              <w:t>, № 168-р от 09.11.2023</w:t>
            </w:r>
            <w:r w:rsidRPr="00E16814">
              <w:rPr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995" w:type="pct"/>
            <w:shd w:val="clear" w:color="auto" w:fill="FFFFFF"/>
          </w:tcPr>
          <w:p w:rsidR="00292C5A" w:rsidRPr="00E16814" w:rsidRDefault="007840A8" w:rsidP="00734A93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color w:val="000000"/>
                <w:sz w:val="28"/>
                <w:szCs w:val="28"/>
                <w:lang w:bidi="ru-RU"/>
              </w:rPr>
              <w:t xml:space="preserve">Администрация </w:t>
            </w:r>
            <w:r w:rsidR="00734A93" w:rsidRPr="00E16814">
              <w:rPr>
                <w:color w:val="000000"/>
                <w:sz w:val="28"/>
                <w:szCs w:val="28"/>
                <w:lang w:bidi="ru-RU"/>
              </w:rPr>
              <w:t>Бакшеев</w:t>
            </w:r>
            <w:r w:rsidR="00FC026D" w:rsidRPr="00E16814">
              <w:rPr>
                <w:sz w:val="28"/>
                <w:szCs w:val="28"/>
              </w:rPr>
              <w:t xml:space="preserve">ского </w:t>
            </w:r>
            <w:r w:rsidR="000A1981" w:rsidRPr="00E16814">
              <w:rPr>
                <w:sz w:val="28"/>
                <w:szCs w:val="28"/>
              </w:rPr>
              <w:t>сельского поселения Тевризского муниципального района Омской области</w:t>
            </w:r>
          </w:p>
        </w:tc>
        <w:tc>
          <w:tcPr>
            <w:tcW w:w="1401" w:type="pct"/>
            <w:shd w:val="clear" w:color="auto" w:fill="FFFFFF"/>
          </w:tcPr>
          <w:p w:rsidR="000A1981" w:rsidRPr="00E16814" w:rsidRDefault="000A1981" w:rsidP="000A1981">
            <w:pPr>
              <w:rPr>
                <w:sz w:val="28"/>
                <w:szCs w:val="28"/>
              </w:rPr>
            </w:pPr>
            <w:r w:rsidRPr="00E16814">
              <w:rPr>
                <w:sz w:val="28"/>
                <w:szCs w:val="28"/>
              </w:rPr>
              <w:t xml:space="preserve">Муниципальная </w:t>
            </w:r>
            <w:r w:rsidR="00FC026D" w:rsidRPr="00E16814">
              <w:rPr>
                <w:sz w:val="28"/>
                <w:szCs w:val="28"/>
              </w:rPr>
              <w:t xml:space="preserve"> </w:t>
            </w:r>
            <w:r w:rsidRPr="00E16814">
              <w:rPr>
                <w:sz w:val="28"/>
                <w:szCs w:val="28"/>
              </w:rPr>
              <w:t xml:space="preserve"> </w:t>
            </w:r>
            <w:r w:rsidR="00FC026D" w:rsidRPr="00E16814">
              <w:rPr>
                <w:sz w:val="28"/>
                <w:szCs w:val="28"/>
              </w:rPr>
              <w:t xml:space="preserve">программа  </w:t>
            </w:r>
            <w:r w:rsidR="00734A93" w:rsidRPr="00E16814">
              <w:rPr>
                <w:sz w:val="28"/>
                <w:szCs w:val="28"/>
              </w:rPr>
              <w:t>Бакшеевс</w:t>
            </w:r>
            <w:r w:rsidR="00FC026D" w:rsidRPr="00E16814">
              <w:rPr>
                <w:sz w:val="28"/>
                <w:szCs w:val="28"/>
              </w:rPr>
              <w:t xml:space="preserve">кого </w:t>
            </w:r>
            <w:r w:rsidRPr="00E16814">
              <w:rPr>
                <w:sz w:val="28"/>
                <w:szCs w:val="28"/>
              </w:rPr>
              <w:t>сельского поселения Тевризского муниципального района  Омской области «Развитие экономического потенциала и социально-культурной сферы» (2021 - 2027 годы)</w:t>
            </w:r>
          </w:p>
          <w:p w:rsidR="007840A8" w:rsidRPr="00E16814" w:rsidRDefault="007840A8" w:rsidP="00652733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sz w:val="28"/>
                <w:szCs w:val="28"/>
              </w:rPr>
              <w:t xml:space="preserve">Цель: </w:t>
            </w:r>
            <w:r w:rsidR="00652733" w:rsidRPr="00E16814">
              <w:rPr>
                <w:sz w:val="28"/>
                <w:szCs w:val="28"/>
              </w:rPr>
              <w:t xml:space="preserve">обеспечение устойчивого экономического развития поселения, повышение качества управления муниципальным имуществом и финансами. Создание благоприятных условий для развития инфраструктуры </w:t>
            </w:r>
            <w:r w:rsidR="00734A93" w:rsidRPr="00E16814">
              <w:rPr>
                <w:sz w:val="28"/>
                <w:szCs w:val="28"/>
              </w:rPr>
              <w:t>Бакшеевс</w:t>
            </w:r>
            <w:r w:rsidR="00FC026D" w:rsidRPr="00E16814">
              <w:rPr>
                <w:sz w:val="28"/>
                <w:szCs w:val="28"/>
              </w:rPr>
              <w:t xml:space="preserve">кого </w:t>
            </w:r>
            <w:r w:rsidR="00EC19AE" w:rsidRPr="00E16814">
              <w:rPr>
                <w:sz w:val="28"/>
                <w:szCs w:val="28"/>
              </w:rPr>
              <w:lastRenderedPageBreak/>
              <w:t>сельского поселения</w:t>
            </w:r>
            <w:r w:rsidR="00652733" w:rsidRPr="00E16814">
              <w:rPr>
                <w:sz w:val="28"/>
                <w:szCs w:val="28"/>
              </w:rPr>
              <w:t>. Повышение эффективности осуществления социальной политики.</w:t>
            </w:r>
          </w:p>
        </w:tc>
      </w:tr>
      <w:tr w:rsidR="00012759" w:rsidRPr="00E16814" w:rsidTr="00CD6312">
        <w:trPr>
          <w:trHeight w:val="222"/>
        </w:trPr>
        <w:tc>
          <w:tcPr>
            <w:tcW w:w="246" w:type="pct"/>
            <w:shd w:val="clear" w:color="auto" w:fill="FFFFFF"/>
          </w:tcPr>
          <w:p w:rsidR="006401ED" w:rsidRPr="00E16814" w:rsidRDefault="006401ED" w:rsidP="00CD631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54" w:type="pct"/>
            <w:gridSpan w:val="4"/>
            <w:shd w:val="clear" w:color="auto" w:fill="FFFFFF"/>
            <w:hideMark/>
          </w:tcPr>
          <w:p w:rsidR="006401ED" w:rsidRPr="00E16814" w:rsidRDefault="006401ED" w:rsidP="006401ED">
            <w:pPr>
              <w:widowControl w:val="0"/>
              <w:spacing w:line="220" w:lineRule="exact"/>
              <w:ind w:left="636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rFonts w:eastAsia="Tahoma"/>
                <w:sz w:val="28"/>
                <w:szCs w:val="28"/>
              </w:rPr>
              <w:t>Земельный налог с физических лиц</w:t>
            </w:r>
          </w:p>
        </w:tc>
      </w:tr>
      <w:tr w:rsidR="00012759" w:rsidRPr="00E16814" w:rsidTr="006401ED">
        <w:trPr>
          <w:trHeight w:val="849"/>
        </w:trPr>
        <w:tc>
          <w:tcPr>
            <w:tcW w:w="246" w:type="pct"/>
            <w:shd w:val="clear" w:color="auto" w:fill="FFFFFF"/>
          </w:tcPr>
          <w:p w:rsidR="00965330" w:rsidRPr="00E16814" w:rsidRDefault="006401ED" w:rsidP="005F680B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22" w:type="pct"/>
            <w:shd w:val="clear" w:color="auto" w:fill="FFFFFF"/>
          </w:tcPr>
          <w:p w:rsidR="00965330" w:rsidRPr="00E16814" w:rsidRDefault="006401ED" w:rsidP="006401E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E16814">
              <w:rPr>
                <w:color w:val="000000"/>
                <w:sz w:val="28"/>
                <w:szCs w:val="28"/>
                <w:lang w:bidi="ru-RU"/>
              </w:rPr>
              <w:t>не предусмотрены</w:t>
            </w:r>
          </w:p>
        </w:tc>
        <w:tc>
          <w:tcPr>
            <w:tcW w:w="1436" w:type="pct"/>
            <w:shd w:val="clear" w:color="auto" w:fill="FFFFFF"/>
          </w:tcPr>
          <w:p w:rsidR="00965330" w:rsidRPr="00E16814" w:rsidRDefault="00965330" w:rsidP="00965330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5" w:type="pct"/>
            <w:shd w:val="clear" w:color="auto" w:fill="FFFFFF"/>
          </w:tcPr>
          <w:p w:rsidR="00965330" w:rsidRPr="00E16814" w:rsidRDefault="00965330" w:rsidP="005F680B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01" w:type="pct"/>
            <w:shd w:val="clear" w:color="auto" w:fill="FFFFFF"/>
          </w:tcPr>
          <w:p w:rsidR="00965330" w:rsidRPr="00E16814" w:rsidRDefault="00965330" w:rsidP="005F680B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92C5A" w:rsidRPr="00E16814" w:rsidRDefault="00292C5A" w:rsidP="005F680B">
      <w:pPr>
        <w:rPr>
          <w:sz w:val="28"/>
          <w:szCs w:val="28"/>
        </w:rPr>
      </w:pPr>
    </w:p>
    <w:sectPr w:rsidR="00292C5A" w:rsidRPr="00E16814" w:rsidSect="00292C5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EA2"/>
    <w:multiLevelType w:val="hybridMultilevel"/>
    <w:tmpl w:val="CB201C8E"/>
    <w:lvl w:ilvl="0" w:tplc="0B82CB98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666523"/>
    <w:multiLevelType w:val="hybridMultilevel"/>
    <w:tmpl w:val="486E08AC"/>
    <w:lvl w:ilvl="0" w:tplc="AF16711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CA081C28">
      <w:start w:val="1"/>
      <w:numFmt w:val="decimal"/>
      <w:lvlText w:val="%2)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2" w:tplc="AF167112">
      <w:start w:val="1"/>
      <w:numFmt w:val="decimal"/>
      <w:lvlText w:val="%3."/>
      <w:lvlJc w:val="left"/>
      <w:pPr>
        <w:tabs>
          <w:tab w:val="num" w:pos="3360"/>
        </w:tabs>
        <w:ind w:left="336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48313D"/>
    <w:multiLevelType w:val="hybridMultilevel"/>
    <w:tmpl w:val="7048F03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79A5A7A"/>
    <w:multiLevelType w:val="hybridMultilevel"/>
    <w:tmpl w:val="A29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63F11"/>
    <w:rsid w:val="0001222F"/>
    <w:rsid w:val="00012759"/>
    <w:rsid w:val="0007331F"/>
    <w:rsid w:val="000A1981"/>
    <w:rsid w:val="000B3584"/>
    <w:rsid w:val="000D2BA9"/>
    <w:rsid w:val="001356F1"/>
    <w:rsid w:val="00144538"/>
    <w:rsid w:val="00147D37"/>
    <w:rsid w:val="00164233"/>
    <w:rsid w:val="001A5A96"/>
    <w:rsid w:val="001A6608"/>
    <w:rsid w:val="001B0534"/>
    <w:rsid w:val="001B19C0"/>
    <w:rsid w:val="001F5CAE"/>
    <w:rsid w:val="002123A7"/>
    <w:rsid w:val="00292C5A"/>
    <w:rsid w:val="002E00D2"/>
    <w:rsid w:val="002E62C0"/>
    <w:rsid w:val="003254EE"/>
    <w:rsid w:val="00335A0F"/>
    <w:rsid w:val="00343233"/>
    <w:rsid w:val="00357F13"/>
    <w:rsid w:val="0036273D"/>
    <w:rsid w:val="003A3CDF"/>
    <w:rsid w:val="003B2645"/>
    <w:rsid w:val="003B5327"/>
    <w:rsid w:val="003C29BC"/>
    <w:rsid w:val="004003D5"/>
    <w:rsid w:val="00457A5E"/>
    <w:rsid w:val="00457F33"/>
    <w:rsid w:val="004858F5"/>
    <w:rsid w:val="004971F6"/>
    <w:rsid w:val="004B16AB"/>
    <w:rsid w:val="004B4405"/>
    <w:rsid w:val="004D2C46"/>
    <w:rsid w:val="004E17A7"/>
    <w:rsid w:val="004E4F29"/>
    <w:rsid w:val="0050084A"/>
    <w:rsid w:val="005108E6"/>
    <w:rsid w:val="00526EB8"/>
    <w:rsid w:val="00550237"/>
    <w:rsid w:val="005B1679"/>
    <w:rsid w:val="005F0374"/>
    <w:rsid w:val="005F3347"/>
    <w:rsid w:val="005F680B"/>
    <w:rsid w:val="00615524"/>
    <w:rsid w:val="006301DF"/>
    <w:rsid w:val="006401ED"/>
    <w:rsid w:val="00650172"/>
    <w:rsid w:val="00652733"/>
    <w:rsid w:val="007204F5"/>
    <w:rsid w:val="00722461"/>
    <w:rsid w:val="00734A93"/>
    <w:rsid w:val="00735F6C"/>
    <w:rsid w:val="00762978"/>
    <w:rsid w:val="007661DF"/>
    <w:rsid w:val="007726B4"/>
    <w:rsid w:val="007840A8"/>
    <w:rsid w:val="007E718C"/>
    <w:rsid w:val="007F4F5A"/>
    <w:rsid w:val="00804151"/>
    <w:rsid w:val="008050BA"/>
    <w:rsid w:val="00807A41"/>
    <w:rsid w:val="00824E3E"/>
    <w:rsid w:val="008A63C5"/>
    <w:rsid w:val="008B0244"/>
    <w:rsid w:val="008D3423"/>
    <w:rsid w:val="008D78E0"/>
    <w:rsid w:val="008F3B09"/>
    <w:rsid w:val="009070C2"/>
    <w:rsid w:val="009333E9"/>
    <w:rsid w:val="00942966"/>
    <w:rsid w:val="00965330"/>
    <w:rsid w:val="009969D8"/>
    <w:rsid w:val="009E0C16"/>
    <w:rsid w:val="009E2555"/>
    <w:rsid w:val="009F28AF"/>
    <w:rsid w:val="00A15911"/>
    <w:rsid w:val="00A2003C"/>
    <w:rsid w:val="00A34862"/>
    <w:rsid w:val="00A77092"/>
    <w:rsid w:val="00AC31F2"/>
    <w:rsid w:val="00AC4AEE"/>
    <w:rsid w:val="00AD065F"/>
    <w:rsid w:val="00AD142D"/>
    <w:rsid w:val="00AE6B4D"/>
    <w:rsid w:val="00AF38C9"/>
    <w:rsid w:val="00B01106"/>
    <w:rsid w:val="00B17EFA"/>
    <w:rsid w:val="00B2390D"/>
    <w:rsid w:val="00B27665"/>
    <w:rsid w:val="00B30E84"/>
    <w:rsid w:val="00B35CC7"/>
    <w:rsid w:val="00B36FF2"/>
    <w:rsid w:val="00B63F11"/>
    <w:rsid w:val="00B67E32"/>
    <w:rsid w:val="00BB4310"/>
    <w:rsid w:val="00BE1980"/>
    <w:rsid w:val="00C1714E"/>
    <w:rsid w:val="00C37CE2"/>
    <w:rsid w:val="00C416BD"/>
    <w:rsid w:val="00C44E23"/>
    <w:rsid w:val="00C46F0B"/>
    <w:rsid w:val="00CB73D6"/>
    <w:rsid w:val="00CC211B"/>
    <w:rsid w:val="00CD52FC"/>
    <w:rsid w:val="00CD6312"/>
    <w:rsid w:val="00D22B8A"/>
    <w:rsid w:val="00D32B9E"/>
    <w:rsid w:val="00D42111"/>
    <w:rsid w:val="00D47DEC"/>
    <w:rsid w:val="00D50DD7"/>
    <w:rsid w:val="00DA4164"/>
    <w:rsid w:val="00DB5B94"/>
    <w:rsid w:val="00DD7715"/>
    <w:rsid w:val="00DF292A"/>
    <w:rsid w:val="00E16814"/>
    <w:rsid w:val="00E21410"/>
    <w:rsid w:val="00E258C0"/>
    <w:rsid w:val="00E30D2A"/>
    <w:rsid w:val="00E31F69"/>
    <w:rsid w:val="00E37E92"/>
    <w:rsid w:val="00E61601"/>
    <w:rsid w:val="00E62C28"/>
    <w:rsid w:val="00E63F19"/>
    <w:rsid w:val="00E90EB7"/>
    <w:rsid w:val="00EC19AE"/>
    <w:rsid w:val="00EE4397"/>
    <w:rsid w:val="00F13C39"/>
    <w:rsid w:val="00F35866"/>
    <w:rsid w:val="00F704AE"/>
    <w:rsid w:val="00F752AD"/>
    <w:rsid w:val="00F9440E"/>
    <w:rsid w:val="00F96476"/>
    <w:rsid w:val="00FC026D"/>
    <w:rsid w:val="00FC243A"/>
    <w:rsid w:val="00FC313F"/>
    <w:rsid w:val="00FC5B16"/>
    <w:rsid w:val="00FC7FD9"/>
    <w:rsid w:val="00FD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9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61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B276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76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61DF"/>
    <w:rPr>
      <w:b/>
      <w:bCs/>
      <w:color w:val="008000"/>
    </w:rPr>
  </w:style>
  <w:style w:type="character" w:customStyle="1" w:styleId="10">
    <w:name w:val="Заголовок 1 Знак"/>
    <w:link w:val="1"/>
    <w:rsid w:val="007661DF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147D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rsid w:val="001B0534"/>
    <w:rPr>
      <w:rFonts w:ascii="Courier New" w:hAnsi="Courier New" w:cs="Courier New"/>
      <w:sz w:val="20"/>
      <w:szCs w:val="20"/>
    </w:rPr>
  </w:style>
  <w:style w:type="paragraph" w:customStyle="1" w:styleId="rvps698610">
    <w:name w:val="rvps698610"/>
    <w:basedOn w:val="a"/>
    <w:rsid w:val="001B0534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B27665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B2766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styleId="a6">
    <w:name w:val="Hyperlink"/>
    <w:unhideWhenUsed/>
    <w:rsid w:val="0001222F"/>
    <w:rPr>
      <w:color w:val="0000FF"/>
      <w:u w:val="single"/>
    </w:rPr>
  </w:style>
  <w:style w:type="paragraph" w:styleId="a7">
    <w:name w:val="Normal (Web)"/>
    <w:basedOn w:val="a"/>
    <w:rsid w:val="00AC4AEE"/>
    <w:pPr>
      <w:spacing w:before="100" w:beforeAutospacing="1" w:after="100" w:afterAutospacing="1"/>
    </w:pPr>
  </w:style>
  <w:style w:type="paragraph" w:customStyle="1" w:styleId="ConsPlusTitle">
    <w:name w:val="ConsPlusTitle"/>
    <w:rsid w:val="001B19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72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rsid w:val="0061552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5524"/>
    <w:pPr>
      <w:widowControl w:val="0"/>
      <w:shd w:val="clear" w:color="auto" w:fill="FFFFFF"/>
      <w:spacing w:after="60" w:line="240" w:lineRule="atLeast"/>
      <w:jc w:val="center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6155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1B63-EC02-46B6-B542-690E5422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2024-01-10T09:23:00Z</cp:lastPrinted>
  <dcterms:created xsi:type="dcterms:W3CDTF">2025-01-09T08:13:00Z</dcterms:created>
  <dcterms:modified xsi:type="dcterms:W3CDTF">2025-01-09T08:13:00Z</dcterms:modified>
</cp:coreProperties>
</file>