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DD" w:rsidRPr="00675B56" w:rsidRDefault="001F36DD" w:rsidP="002B4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B56">
        <w:rPr>
          <w:rFonts w:ascii="Times New Roman" w:hAnsi="Times New Roman"/>
          <w:b/>
          <w:sz w:val="28"/>
          <w:szCs w:val="28"/>
        </w:rPr>
        <w:t>СОВЕТ</w:t>
      </w:r>
    </w:p>
    <w:p w:rsidR="001F36DD" w:rsidRPr="00675B56" w:rsidRDefault="002914EA" w:rsidP="002B4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B56">
        <w:rPr>
          <w:rFonts w:ascii="Times New Roman" w:hAnsi="Times New Roman"/>
          <w:b/>
          <w:sz w:val="28"/>
          <w:szCs w:val="28"/>
        </w:rPr>
        <w:t>БАКШЕЕВСКОГ</w:t>
      </w:r>
      <w:r w:rsidR="00C7567D" w:rsidRPr="00675B56">
        <w:rPr>
          <w:rFonts w:ascii="Times New Roman" w:hAnsi="Times New Roman"/>
          <w:b/>
          <w:sz w:val="28"/>
          <w:szCs w:val="28"/>
        </w:rPr>
        <w:t xml:space="preserve">О </w:t>
      </w:r>
      <w:r w:rsidR="001F36DD" w:rsidRPr="00675B5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F36DD" w:rsidRPr="00675B56" w:rsidRDefault="001F36DD" w:rsidP="002B4CAC">
      <w:pPr>
        <w:tabs>
          <w:tab w:val="left" w:pos="18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B56">
        <w:rPr>
          <w:rFonts w:ascii="Times New Roman" w:hAnsi="Times New Roman"/>
          <w:b/>
          <w:sz w:val="28"/>
          <w:szCs w:val="28"/>
        </w:rPr>
        <w:t>ТЕВРИЗСКОГО МУНИЦИПАЛЬНОГО РАЙОНА</w:t>
      </w:r>
    </w:p>
    <w:p w:rsidR="001F36DD" w:rsidRPr="00675B56" w:rsidRDefault="001F36DD" w:rsidP="002B4CAC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B56">
        <w:rPr>
          <w:rFonts w:ascii="Times New Roman" w:hAnsi="Times New Roman"/>
          <w:b/>
          <w:sz w:val="28"/>
          <w:szCs w:val="28"/>
        </w:rPr>
        <w:t>ОМСКОЙ ОБЛАСТИ</w:t>
      </w:r>
    </w:p>
    <w:p w:rsidR="001F36DD" w:rsidRPr="00675B56" w:rsidRDefault="001F36DD" w:rsidP="001F36DD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6DD" w:rsidRPr="00675B56" w:rsidRDefault="001F36DD" w:rsidP="001F3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6DD" w:rsidRPr="00675B56" w:rsidRDefault="001F36DD" w:rsidP="001F3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B56">
        <w:rPr>
          <w:rFonts w:ascii="Times New Roman" w:hAnsi="Times New Roman"/>
          <w:b/>
          <w:sz w:val="28"/>
          <w:szCs w:val="28"/>
        </w:rPr>
        <w:t>РЕШЕНИЕ</w:t>
      </w:r>
    </w:p>
    <w:p w:rsidR="002914EA" w:rsidRPr="002914EA" w:rsidRDefault="002914EA" w:rsidP="002914E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914EA" w:rsidRPr="002914EA" w:rsidRDefault="002914EA" w:rsidP="002914E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B4CAC" w:rsidRDefault="00675B56" w:rsidP="002914EA">
      <w:pPr>
        <w:tabs>
          <w:tab w:val="left" w:pos="0"/>
          <w:tab w:val="left" w:pos="426"/>
          <w:tab w:val="left" w:pos="7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31 июля</w:t>
      </w:r>
      <w:r w:rsidR="002914EA">
        <w:rPr>
          <w:rFonts w:ascii="Times New Roman" w:hAnsi="Times New Roman"/>
          <w:sz w:val="28"/>
          <w:szCs w:val="28"/>
        </w:rPr>
        <w:t xml:space="preserve"> </w:t>
      </w:r>
      <w:r w:rsidR="00C7567D">
        <w:rPr>
          <w:rFonts w:ascii="Times New Roman" w:hAnsi="Times New Roman"/>
          <w:sz w:val="28"/>
          <w:szCs w:val="28"/>
        </w:rPr>
        <w:t>202</w:t>
      </w:r>
      <w:r w:rsidR="002914EA">
        <w:rPr>
          <w:rFonts w:ascii="Times New Roman" w:hAnsi="Times New Roman"/>
          <w:sz w:val="28"/>
          <w:szCs w:val="28"/>
        </w:rPr>
        <w:t>3 г.</w:t>
      </w:r>
      <w:r w:rsidR="00C7567D">
        <w:rPr>
          <w:rFonts w:ascii="Times New Roman" w:hAnsi="Times New Roman"/>
          <w:sz w:val="28"/>
          <w:szCs w:val="28"/>
        </w:rPr>
        <w:t xml:space="preserve"> </w:t>
      </w:r>
      <w:r w:rsidR="00C756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7567D">
        <w:rPr>
          <w:rFonts w:ascii="Times New Roman" w:hAnsi="Times New Roman"/>
          <w:sz w:val="28"/>
          <w:szCs w:val="28"/>
        </w:rPr>
        <w:t>№</w:t>
      </w:r>
      <w:r w:rsidR="007B7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154</w:t>
      </w:r>
      <w:r w:rsidR="007B741F">
        <w:rPr>
          <w:rFonts w:ascii="Times New Roman" w:hAnsi="Times New Roman"/>
          <w:sz w:val="28"/>
          <w:szCs w:val="28"/>
        </w:rPr>
        <w:t>-р</w:t>
      </w:r>
    </w:p>
    <w:p w:rsidR="00862B1B" w:rsidRDefault="00862B1B" w:rsidP="001F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B9B" w:rsidRPr="001F36DD" w:rsidRDefault="00E31B9B" w:rsidP="001F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CAC" w:rsidRPr="002914EA" w:rsidRDefault="002914EA" w:rsidP="002B4C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 утверждении П</w:t>
      </w:r>
      <w:r w:rsidR="002B4CAC" w:rsidRPr="002914EA">
        <w:rPr>
          <w:rFonts w:ascii="Times New Roman" w:eastAsia="Calibri" w:hAnsi="Times New Roman"/>
          <w:sz w:val="28"/>
          <w:szCs w:val="28"/>
          <w:lang w:eastAsia="en-US"/>
        </w:rPr>
        <w:t>оложения 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Омской области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 бюджета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 муниципального района Омской области</w:t>
      </w:r>
    </w:p>
    <w:p w:rsidR="002B4CAC" w:rsidRPr="002914EA" w:rsidRDefault="002B4CAC" w:rsidP="002B4C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914EA" w:rsidRDefault="002B4CAC" w:rsidP="00C756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ab/>
      </w:r>
      <w:proofErr w:type="gram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 </w:t>
      </w:r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Тевризского муниципального района Омской области</w:t>
      </w:r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№338-п от 20.10.2021 года «</w:t>
      </w:r>
      <w:r w:rsidR="007F6AA8" w:rsidRPr="002914EA">
        <w:rPr>
          <w:rFonts w:ascii="Times New Roman" w:hAnsi="Times New Roman"/>
          <w:sz w:val="28"/>
          <w:szCs w:val="28"/>
        </w:rPr>
        <w:t>Об утверждении Положения о конкурсном отборе инициативных</w:t>
      </w:r>
      <w:r w:rsidR="00C7567D" w:rsidRPr="002914EA">
        <w:rPr>
          <w:rFonts w:ascii="Times New Roman" w:hAnsi="Times New Roman"/>
          <w:sz w:val="28"/>
          <w:szCs w:val="28"/>
        </w:rPr>
        <w:t xml:space="preserve"> </w:t>
      </w:r>
      <w:r w:rsidR="007F6AA8" w:rsidRPr="002914EA">
        <w:rPr>
          <w:rFonts w:ascii="Times New Roman" w:hAnsi="Times New Roman"/>
          <w:sz w:val="28"/>
          <w:szCs w:val="28"/>
        </w:rPr>
        <w:t>проектов на территории Тевризского муниципального района</w:t>
      </w:r>
      <w:proofErr w:type="gramEnd"/>
      <w:r w:rsidR="007F6AA8" w:rsidRPr="002914EA">
        <w:rPr>
          <w:rFonts w:ascii="Times New Roman" w:hAnsi="Times New Roman"/>
          <w:sz w:val="28"/>
          <w:szCs w:val="28"/>
        </w:rPr>
        <w:t xml:space="preserve"> Омской области»,</w:t>
      </w:r>
      <w:r w:rsidR="002914EA">
        <w:rPr>
          <w:rFonts w:ascii="Times New Roman" w:hAnsi="Times New Roman"/>
          <w:sz w:val="28"/>
          <w:szCs w:val="28"/>
        </w:rPr>
        <w:t xml:space="preserve"> 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Уставом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Бакшеевс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</w:t>
      </w:r>
      <w:r w:rsidR="002914EA">
        <w:rPr>
          <w:rFonts w:ascii="Times New Roman" w:eastAsia="Calibri" w:hAnsi="Times New Roman"/>
          <w:sz w:val="28"/>
          <w:szCs w:val="28"/>
          <w:lang w:eastAsia="en-US"/>
        </w:rPr>
        <w:t xml:space="preserve"> Омской области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Совет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</w:t>
      </w:r>
    </w:p>
    <w:p w:rsidR="002914EA" w:rsidRDefault="002914EA" w:rsidP="00C756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B4CAC" w:rsidRPr="002914EA" w:rsidRDefault="00C7567D" w:rsidP="002914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862B1B" w:rsidRPr="002914EA" w:rsidRDefault="00862B1B" w:rsidP="00862B1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B4CAC" w:rsidRPr="002914EA" w:rsidRDefault="00CA3FC6" w:rsidP="00CA3FC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1.</w:t>
      </w:r>
      <w:r w:rsid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B4CAC" w:rsidRPr="002914EA">
        <w:rPr>
          <w:rFonts w:ascii="Times New Roman" w:eastAsia="Calibri" w:hAnsi="Times New Roman"/>
          <w:sz w:val="28"/>
          <w:szCs w:val="28"/>
          <w:lang w:eastAsia="en-US"/>
        </w:rPr>
        <w:t>Утвердить прилагаемое Положение 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Омской области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 бюджета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 муниципального района Омской области</w:t>
      </w:r>
      <w:r w:rsidR="002B4CAC" w:rsidRPr="002914E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B4CAC" w:rsidRPr="002914EA" w:rsidRDefault="00CA3FC6" w:rsidP="00CA3FC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2.</w:t>
      </w:r>
      <w:r w:rsidR="002B4C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Опубликовать настоящее </w:t>
      </w:r>
      <w:r w:rsidR="002914EA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2B4C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ешение в </w:t>
      </w:r>
      <w:r w:rsidR="002914EA">
        <w:rPr>
          <w:rFonts w:ascii="Times New Roman" w:eastAsia="Calibri" w:hAnsi="Times New Roman"/>
          <w:sz w:val="28"/>
          <w:szCs w:val="28"/>
          <w:lang w:eastAsia="en-US"/>
        </w:rPr>
        <w:t xml:space="preserve">печатном средстве массовой информации «Официальный бюллетень органов местного самоуправления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Бакшеевского</w:t>
      </w:r>
      <w:proofErr w:type="spellEnd"/>
      <w:r w:rsid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области» и разместить на официальном сайте Администрации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Бакшеевского</w:t>
      </w:r>
      <w:proofErr w:type="spellEnd"/>
      <w:r w:rsid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в сети «Интернет».</w:t>
      </w:r>
    </w:p>
    <w:p w:rsidR="002B4CAC" w:rsidRPr="002914EA" w:rsidRDefault="002B4CAC" w:rsidP="002B4CAC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3. Настоящее решение вступает в силу со дня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его официального опубликования.</w:t>
      </w:r>
    </w:p>
    <w:p w:rsidR="002B4CAC" w:rsidRPr="002914EA" w:rsidRDefault="002B4CAC" w:rsidP="002B4CAC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FC6" w:rsidRPr="002914EA" w:rsidRDefault="00CA3FC6" w:rsidP="002B4CAC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1B9B" w:rsidRPr="002914EA" w:rsidRDefault="00E31B9B" w:rsidP="002B4CAC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B4CAC" w:rsidRPr="002914EA" w:rsidRDefault="002B4CAC" w:rsidP="002B4C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4EA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="002914EA">
        <w:rPr>
          <w:rFonts w:ascii="Times New Roman" w:hAnsi="Times New Roman"/>
          <w:sz w:val="28"/>
          <w:szCs w:val="28"/>
        </w:rPr>
        <w:t>Бакшеев</w:t>
      </w:r>
      <w:r w:rsidR="00C7567D" w:rsidRPr="002914EA">
        <w:rPr>
          <w:rFonts w:ascii="Times New Roman" w:hAnsi="Times New Roman"/>
          <w:sz w:val="28"/>
          <w:szCs w:val="28"/>
        </w:rPr>
        <w:t>ского</w:t>
      </w:r>
      <w:proofErr w:type="spellEnd"/>
      <w:r w:rsidRPr="002914EA">
        <w:rPr>
          <w:rFonts w:ascii="Times New Roman" w:hAnsi="Times New Roman"/>
          <w:sz w:val="28"/>
          <w:szCs w:val="28"/>
        </w:rPr>
        <w:t xml:space="preserve"> сельского</w:t>
      </w:r>
    </w:p>
    <w:p w:rsidR="002B4CAC" w:rsidRPr="002914EA" w:rsidRDefault="002B4CAC" w:rsidP="002B4C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4EA">
        <w:rPr>
          <w:rFonts w:ascii="Times New Roman" w:hAnsi="Times New Roman"/>
          <w:sz w:val="28"/>
          <w:szCs w:val="28"/>
        </w:rPr>
        <w:t>поселения Тевризского муниципального</w:t>
      </w:r>
    </w:p>
    <w:p w:rsidR="002B4CAC" w:rsidRPr="002914EA" w:rsidRDefault="002B4CAC" w:rsidP="002B4C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4EA">
        <w:rPr>
          <w:rFonts w:ascii="Times New Roman" w:hAnsi="Times New Roman"/>
          <w:sz w:val="28"/>
          <w:szCs w:val="28"/>
        </w:rPr>
        <w:t xml:space="preserve">района Омской области                                     </w:t>
      </w:r>
      <w:r w:rsidR="002914EA">
        <w:rPr>
          <w:rFonts w:ascii="Times New Roman" w:hAnsi="Times New Roman"/>
          <w:sz w:val="28"/>
          <w:szCs w:val="28"/>
        </w:rPr>
        <w:t xml:space="preserve">                               О.В. Денисова</w:t>
      </w:r>
    </w:p>
    <w:p w:rsidR="002B4CAC" w:rsidRPr="002914EA" w:rsidRDefault="002B4CAC" w:rsidP="002B4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B9B" w:rsidRDefault="00E31B9B" w:rsidP="002B4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4EA" w:rsidRPr="002914EA" w:rsidRDefault="002914EA" w:rsidP="002B4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4CAC" w:rsidRPr="002914EA" w:rsidRDefault="002B4CAC" w:rsidP="002B4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4E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914EA">
        <w:rPr>
          <w:rFonts w:ascii="Times New Roman" w:hAnsi="Times New Roman"/>
          <w:sz w:val="28"/>
          <w:szCs w:val="28"/>
        </w:rPr>
        <w:t>Бакшеев</w:t>
      </w:r>
      <w:r w:rsidR="00C7567D" w:rsidRPr="002914EA">
        <w:rPr>
          <w:rFonts w:ascii="Times New Roman" w:hAnsi="Times New Roman"/>
          <w:sz w:val="28"/>
          <w:szCs w:val="28"/>
        </w:rPr>
        <w:t>ского</w:t>
      </w:r>
      <w:proofErr w:type="spellEnd"/>
      <w:r w:rsidRPr="002914E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B4CAC" w:rsidRPr="002914EA" w:rsidRDefault="002B4CAC" w:rsidP="002B4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4EA">
        <w:rPr>
          <w:rFonts w:ascii="Times New Roman" w:hAnsi="Times New Roman"/>
          <w:sz w:val="28"/>
          <w:szCs w:val="28"/>
        </w:rPr>
        <w:t>Тевризского муниципального района</w:t>
      </w:r>
      <w:r w:rsidR="00E31B9B" w:rsidRPr="002914EA">
        <w:rPr>
          <w:rFonts w:ascii="Times New Roman" w:hAnsi="Times New Roman"/>
          <w:sz w:val="28"/>
          <w:szCs w:val="28"/>
        </w:rPr>
        <w:t xml:space="preserve">   </w:t>
      </w:r>
    </w:p>
    <w:p w:rsidR="002B4CAC" w:rsidRPr="002914EA" w:rsidRDefault="002B4CAC" w:rsidP="002B4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4EA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</w:t>
      </w:r>
      <w:r w:rsidR="00E31B9B" w:rsidRPr="002914EA">
        <w:rPr>
          <w:rFonts w:ascii="Times New Roman" w:hAnsi="Times New Roman"/>
          <w:sz w:val="28"/>
          <w:szCs w:val="28"/>
        </w:rPr>
        <w:t xml:space="preserve">     </w:t>
      </w:r>
      <w:r w:rsidRPr="002914EA">
        <w:rPr>
          <w:rFonts w:ascii="Times New Roman" w:hAnsi="Times New Roman"/>
          <w:sz w:val="28"/>
          <w:szCs w:val="28"/>
        </w:rPr>
        <w:t xml:space="preserve"> </w:t>
      </w:r>
      <w:r w:rsidR="002914EA">
        <w:rPr>
          <w:rFonts w:ascii="Times New Roman" w:hAnsi="Times New Roman"/>
          <w:sz w:val="28"/>
          <w:szCs w:val="28"/>
        </w:rPr>
        <w:t>А.М. Захарова</w:t>
      </w:r>
    </w:p>
    <w:p w:rsidR="002B4CAC" w:rsidRPr="002914EA" w:rsidRDefault="002B4CAC" w:rsidP="002B4CAC">
      <w:pPr>
        <w:spacing w:after="0" w:line="240" w:lineRule="auto"/>
        <w:ind w:right="141"/>
        <w:rPr>
          <w:rFonts w:ascii="Times New Roman" w:eastAsia="Calibri" w:hAnsi="Times New Roman"/>
          <w:color w:val="000000"/>
          <w:sz w:val="28"/>
          <w:szCs w:val="28"/>
          <w:lang w:eastAsia="en-US"/>
        </w:rPr>
        <w:sectPr w:rsidR="002B4CAC" w:rsidRPr="002914EA" w:rsidSect="00862B1B">
          <w:pgSz w:w="11906" w:h="16838"/>
          <w:pgMar w:top="993" w:right="849" w:bottom="1135" w:left="1701" w:header="708" w:footer="708" w:gutter="0"/>
          <w:cols w:space="708"/>
          <w:docGrid w:linePitch="360"/>
        </w:sectPr>
      </w:pPr>
    </w:p>
    <w:p w:rsidR="00C7567D" w:rsidRPr="002914EA" w:rsidRDefault="00C7567D" w:rsidP="002914EA">
      <w:pPr>
        <w:tabs>
          <w:tab w:val="left" w:pos="7095"/>
        </w:tabs>
        <w:spacing w:after="0" w:line="256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lastRenderedPageBreak/>
        <w:tab/>
        <w:t xml:space="preserve">     </w:t>
      </w:r>
      <w:r w:rsidR="00E31B9B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Приложение </w:t>
      </w:r>
      <w:r w:rsid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62B1B" w:rsidRPr="002914EA" w:rsidRDefault="00C7567D" w:rsidP="007F6AA8">
      <w:pPr>
        <w:spacing w:after="0" w:line="256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914EA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>решению</w:t>
      </w:r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Совета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</w:p>
    <w:p w:rsidR="007F6AA8" w:rsidRPr="002914EA" w:rsidRDefault="007F6AA8" w:rsidP="007F6AA8">
      <w:pPr>
        <w:spacing w:after="0" w:line="256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Тевризского</w:t>
      </w:r>
    </w:p>
    <w:p w:rsidR="007F6AA8" w:rsidRPr="002914EA" w:rsidRDefault="007F6AA8" w:rsidP="007F6AA8">
      <w:pPr>
        <w:spacing w:after="0" w:line="256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Омской области </w:t>
      </w:r>
    </w:p>
    <w:p w:rsidR="007F6AA8" w:rsidRPr="002914EA" w:rsidRDefault="007F6AA8" w:rsidP="007F6AA8">
      <w:pPr>
        <w:spacing w:after="0" w:line="256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675B56">
        <w:rPr>
          <w:rFonts w:ascii="Times New Roman" w:eastAsia="Calibri" w:hAnsi="Times New Roman"/>
          <w:sz w:val="28"/>
          <w:szCs w:val="28"/>
          <w:lang w:eastAsia="en-US"/>
        </w:rPr>
        <w:t>31 июля</w:t>
      </w:r>
      <w:r w:rsid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2914E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>г. №</w:t>
      </w:r>
      <w:r w:rsidR="007B741F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75B56">
        <w:rPr>
          <w:rFonts w:ascii="Times New Roman" w:eastAsia="Calibri" w:hAnsi="Times New Roman"/>
          <w:sz w:val="28"/>
          <w:szCs w:val="28"/>
          <w:lang w:eastAsia="en-US"/>
        </w:rPr>
        <w:t>154</w:t>
      </w:r>
      <w:r w:rsidR="007B741F" w:rsidRPr="002914EA">
        <w:rPr>
          <w:rFonts w:ascii="Times New Roman" w:eastAsia="Calibri" w:hAnsi="Times New Roman"/>
          <w:sz w:val="28"/>
          <w:szCs w:val="28"/>
          <w:lang w:eastAsia="en-US"/>
        </w:rPr>
        <w:t>-р</w:t>
      </w:r>
    </w:p>
    <w:p w:rsidR="007F6AA8" w:rsidRPr="002914EA" w:rsidRDefault="007F6AA8" w:rsidP="007F6AA8">
      <w:pPr>
        <w:spacing w:after="16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AA8" w:rsidRPr="002914EA" w:rsidRDefault="007F6AA8" w:rsidP="007F6AA8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</w:t>
      </w:r>
    </w:p>
    <w:p w:rsidR="007F6AA8" w:rsidRPr="002914EA" w:rsidRDefault="007F6AA8" w:rsidP="007F6AA8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Омской области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 бюджета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 муниципального района Омской области</w:t>
      </w:r>
    </w:p>
    <w:p w:rsidR="007F6AA8" w:rsidRPr="002914EA" w:rsidRDefault="007F6AA8" w:rsidP="007F6AA8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AA8" w:rsidRPr="002914EA" w:rsidRDefault="007F6AA8" w:rsidP="00862B1B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1. Общие положения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1.1. Настоящее Положение определяет порядок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Омской области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>бюджета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 муниципального района Омской области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1.3. </w:t>
      </w:r>
      <w:proofErr w:type="gram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Организатором отбора инициативных проектов на территории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области, в том числе в целях выдвижения для получения финансовой поддержки за счет межбюджетных трансфертов из бюджета Омской области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 бюджета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 муниципального района Омской области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отбора инициативных проектов) является администрация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области.</w:t>
      </w:r>
      <w:proofErr w:type="gramEnd"/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1.4. Материально-техническое, информационно-аналитическое и организационное обеспечение отбора инициативных проектов на территории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осуществляется администрацией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862B1B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1.5. </w:t>
      </w:r>
      <w:proofErr w:type="gram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Инициативным проектом является документально оформленное и внесенное в порядке, установленном настоящим Положением, в администрацию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предложение в целях реализации 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  <w:proofErr w:type="gramEnd"/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1.6. </w:t>
      </w:r>
      <w:proofErr w:type="gram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Инициативный проект реализуется за счет средств местного бюджета муниципального образования,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в соответствии с Бюджетным кодексом Российской Федерации и/или межбюджетных  трансфертов из бюджета Омской</w:t>
      </w:r>
      <w:proofErr w:type="gram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области</w:t>
      </w:r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 бюджета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 муниципального района Омской области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1.7. Бюджетные ассигнования на реализацию инициативных проектов предусматриваются в бюджете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335A35" w:rsidRPr="002914EA" w:rsidRDefault="00335A35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AA8" w:rsidRPr="002914EA" w:rsidRDefault="007F6AA8" w:rsidP="00335A35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2. Выдвижение инициативных проектов</w:t>
      </w:r>
    </w:p>
    <w:p w:rsidR="007F6AA8" w:rsidRPr="002914EA" w:rsidRDefault="007F6AA8" w:rsidP="007F6AA8">
      <w:pPr>
        <w:spacing w:after="16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2.1. С инициативой о внесении инициативного проекта вправе выступить:</w:t>
      </w:r>
    </w:p>
    <w:p w:rsidR="007F6AA8" w:rsidRPr="002914EA" w:rsidRDefault="007F6AA8" w:rsidP="00D16905">
      <w:pPr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инициативная группа численностью не менее пяти граждан, достигших шестнадцатилетнего возраста и проживающих на территории муниципального образования;  </w:t>
      </w:r>
    </w:p>
    <w:p w:rsidR="007F6AA8" w:rsidRPr="002914EA" w:rsidRDefault="007F6AA8" w:rsidP="00D16905">
      <w:pPr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староста сельского населенного пункта муниципального образования (далее – инициаторы проекта).</w:t>
      </w:r>
    </w:p>
    <w:p w:rsidR="00D16905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2.2. Инициативный проект должен содержать следующие сведения:</w:t>
      </w:r>
    </w:p>
    <w:p w:rsidR="007F6AA8" w:rsidRPr="002914EA" w:rsidRDefault="007F6AA8" w:rsidP="00E31B9B">
      <w:pPr>
        <w:numPr>
          <w:ilvl w:val="0"/>
          <w:numId w:val="15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7F6AA8" w:rsidRPr="002914EA" w:rsidRDefault="007F6AA8" w:rsidP="00E31B9B">
      <w:pPr>
        <w:numPr>
          <w:ilvl w:val="0"/>
          <w:numId w:val="15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обоснование предложений по решению указанной проблемы;</w:t>
      </w:r>
    </w:p>
    <w:p w:rsidR="007F6AA8" w:rsidRPr="002914EA" w:rsidRDefault="007F6AA8" w:rsidP="00E31B9B">
      <w:pPr>
        <w:numPr>
          <w:ilvl w:val="0"/>
          <w:numId w:val="15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описание ожидаемого результата (ожидаемых результатов) реализации инициативного проекта;</w:t>
      </w:r>
    </w:p>
    <w:p w:rsidR="007F6AA8" w:rsidRPr="002914EA" w:rsidRDefault="007F6AA8" w:rsidP="00E31B9B">
      <w:pPr>
        <w:numPr>
          <w:ilvl w:val="0"/>
          <w:numId w:val="15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предварительный расчет необходимых расходов на реализацию инициативного проекта;</w:t>
      </w:r>
    </w:p>
    <w:p w:rsidR="007F6AA8" w:rsidRPr="002914EA" w:rsidRDefault="007F6AA8" w:rsidP="00E31B9B">
      <w:pPr>
        <w:numPr>
          <w:ilvl w:val="0"/>
          <w:numId w:val="15"/>
        </w:numPr>
        <w:spacing w:after="0" w:line="256" w:lineRule="auto"/>
        <w:ind w:left="0" w:firstLine="36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7F6AA8" w:rsidRPr="002914EA" w:rsidRDefault="007F6AA8" w:rsidP="00E31B9B">
      <w:pPr>
        <w:numPr>
          <w:ilvl w:val="0"/>
          <w:numId w:val="15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планируемые сроки реализации инициативного проекта;</w:t>
      </w:r>
    </w:p>
    <w:p w:rsidR="007F6AA8" w:rsidRPr="002914EA" w:rsidRDefault="007F6AA8" w:rsidP="00E31B9B">
      <w:pPr>
        <w:numPr>
          <w:ilvl w:val="0"/>
          <w:numId w:val="15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F6AA8" w:rsidRPr="002914EA" w:rsidRDefault="007F6AA8" w:rsidP="00E31B9B">
      <w:pPr>
        <w:numPr>
          <w:ilvl w:val="0"/>
          <w:numId w:val="15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2.3. Инициативный проект, выдвигаемый для получения финансовой поддержки за счет межбюджетных трансфертов из бюджета Омской области</w:t>
      </w:r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 бюджета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 муниципального района Омской области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, должен соответствовать типологии инициативных проектов, установленной постановлением Администрации Тевризского муниципального района Омской области, на тот год, в котором планируется инициативный проект реализовать. 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2.4. </w:t>
      </w:r>
      <w:proofErr w:type="gram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Инициативный проект до его внесения в администрацию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граждан. </w:t>
      </w:r>
      <w:proofErr w:type="gramEnd"/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При этом возможно рассмотрение нескольких инициативных проектов на одном собрании граждан.</w:t>
      </w:r>
    </w:p>
    <w:p w:rsidR="007F6AA8" w:rsidRPr="002914EA" w:rsidRDefault="007F6AA8" w:rsidP="007F6AA8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Инициаторы проекта при внесении инициативного проекта в администрацию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35A35" w:rsidRPr="002914EA" w:rsidRDefault="00335A35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AA8" w:rsidRPr="002914EA" w:rsidRDefault="007F6AA8" w:rsidP="00335A35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3. Обсуждение и рассмотрение инициативных проектов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    3.1. Обсуждение и рассмотрение инициативных проектов проводится до внесения данных инициативных проектов в администрацию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   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3.3.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AA8" w:rsidRPr="002914EA" w:rsidRDefault="007F6AA8" w:rsidP="00335A35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4. Внесение инициативных проектов в администрацию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   4.1. Для проведения отбора инициативных проектов администрацией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335A3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устанавливаются даты и время приема инициативных проектов.</w:t>
      </w:r>
    </w:p>
    <w:p w:rsidR="007F6AA8" w:rsidRPr="002914EA" w:rsidRDefault="007F6AA8" w:rsidP="007F6AA8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Данная информация, а также информация о сроках и условиях проведения отбора инициативных проектов размещаются на официальном сайте </w:t>
      </w:r>
      <w:proofErr w:type="spellStart"/>
      <w:r w:rsidR="002914EA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в информационно-телекоммуникационной сети </w:t>
      </w:r>
      <w:r w:rsidR="00306DD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>Интернет</w:t>
      </w:r>
      <w:r w:rsidR="00306DDE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  4.2. Инициаторы проекта при внесении инициативного проекта в администрацию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прикладывают к нему документы в соответствии с п.  2.2 настоящего Положения, подтверждающие поддержку инициативного проекта жителями муниципального образования или его части.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  4.3. </w:t>
      </w:r>
      <w:proofErr w:type="gram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на основании проведенного технического анализа, принимает решение о поддержке инициативного проекта и продолжении работы над ним в пределах бюджетных ассигнований, предусмотренных  решением о местном бюджете на соответствующие цели и (или) в  соответствии  с порядком  составления и  рассмотрения  проекта  местного бюджета (внесение изменений  в решение о местном  бюджете), и (или) в целях выдвижения для</w:t>
      </w:r>
      <w:proofErr w:type="gram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получения финансовой поддержки за счет межбюджетных трансфертов из бюджета Омской области</w:t>
      </w:r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 бюджета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 муниципального района Омской области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7F6AA8" w:rsidRPr="002914EA" w:rsidRDefault="007F6AA8" w:rsidP="007F6AA8">
      <w:pPr>
        <w:spacing w:after="16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 4.4. Администрация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принимает решение об отказе в поддержке инициативного проекта в одном из следующих случаев:</w:t>
      </w:r>
    </w:p>
    <w:p w:rsidR="007F6AA8" w:rsidRPr="002914EA" w:rsidRDefault="007F6AA8" w:rsidP="00D16905">
      <w:pPr>
        <w:numPr>
          <w:ilvl w:val="0"/>
          <w:numId w:val="7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7F6AA8" w:rsidRPr="002914EA" w:rsidRDefault="007F6AA8" w:rsidP="00D16905">
      <w:pPr>
        <w:numPr>
          <w:ilvl w:val="0"/>
          <w:numId w:val="7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Омской области, </w:t>
      </w:r>
      <w:r w:rsidR="00306DDE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>ставу и нормативным правовым актам Тевризского муниципального района Омской области</w:t>
      </w:r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 Администрации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2914EA">
        <w:rPr>
          <w:rFonts w:ascii="Times New Roman" w:eastAsia="Calibri" w:hAnsi="Times New Roman"/>
          <w:i/>
          <w:sz w:val="28"/>
          <w:szCs w:val="28"/>
          <w:lang w:eastAsia="en-US"/>
        </w:rPr>
        <w:t>;</w:t>
      </w:r>
    </w:p>
    <w:p w:rsidR="007F6AA8" w:rsidRPr="002914EA" w:rsidRDefault="007F6AA8" w:rsidP="00D16905">
      <w:pPr>
        <w:numPr>
          <w:ilvl w:val="0"/>
          <w:numId w:val="7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невозможность реализации инициативного проекта ввиду отсутствия у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необходимых полномочий и прав;</w:t>
      </w:r>
    </w:p>
    <w:p w:rsidR="007F6AA8" w:rsidRPr="002914EA" w:rsidRDefault="007F6AA8" w:rsidP="00D16905">
      <w:pPr>
        <w:numPr>
          <w:ilvl w:val="0"/>
          <w:numId w:val="7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7F6AA8" w:rsidRPr="002914EA" w:rsidRDefault="007F6AA8" w:rsidP="00D16905">
      <w:pPr>
        <w:numPr>
          <w:ilvl w:val="0"/>
          <w:numId w:val="7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наличие возможности решения описанной в инициативном проекте проблемы более эффективным способом;</w:t>
      </w:r>
    </w:p>
    <w:p w:rsidR="007F6AA8" w:rsidRPr="002914EA" w:rsidRDefault="007F6AA8" w:rsidP="00D16905">
      <w:pPr>
        <w:numPr>
          <w:ilvl w:val="0"/>
          <w:numId w:val="7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признание инициативного проекта не прошедшим отбор инициативных проектов.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AA8" w:rsidRPr="002914EA" w:rsidRDefault="007F6AA8" w:rsidP="007F6AA8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5. Проведение собрания граждан по отбору инициативных    проектов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5.1. Собрание граждан по отбору инициативных проектов проводится в месте, определенном администрацией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2914EA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5.2. Собрание граждан проводится в сроки, установленные администрацией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5.3. В голосовании по инициативным проектам вправе принимать участие жители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области, достигшие шестнадцатилетнего возраста. 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Житель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7567D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имеет право проголосовать за </w:t>
      </w:r>
      <w:r w:rsidRPr="002914EA">
        <w:rPr>
          <w:rFonts w:ascii="Times New Roman" w:eastAsia="Calibri" w:hAnsi="Times New Roman"/>
          <w:i/>
          <w:sz w:val="28"/>
          <w:szCs w:val="28"/>
          <w:lang w:eastAsia="en-US"/>
        </w:rPr>
        <w:t>два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инициативных проекта, при этом за один проект должен отдаваться один голос.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AA8" w:rsidRPr="002914EA" w:rsidRDefault="007F6AA8" w:rsidP="006D09AC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6. Утверждение инициативных проектов, в том числе в целях их выдвижения для получения финансовой поддержки за счет межбюджетных трансфертов из бюджета Омской области</w:t>
      </w:r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 бюджета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 муниципального района Омской области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6.1. Для утверждения результатов отбора инициативных проектов администрацией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муниципального района Омской области образуется конкурсная комиссия по отбору инициативных проектов на территории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(далее </w:t>
      </w:r>
      <w:r w:rsidR="00306DDE">
        <w:rPr>
          <w:rFonts w:ascii="Times New Roman" w:eastAsia="Calibri" w:hAnsi="Times New Roman"/>
          <w:sz w:val="28"/>
          <w:szCs w:val="28"/>
          <w:lang w:eastAsia="en-US"/>
        </w:rPr>
        <w:t xml:space="preserve">− 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Конкурсная комиссия). 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6.2. Персональный состав Конкурсной комиссии утверждается администрацией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2914EA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="00D16905" w:rsidRPr="002914EA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Совета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2914EA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. 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E31B9B" w:rsidRPr="002914EA" w:rsidRDefault="00E31B9B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6.3. </w:t>
      </w:r>
      <w:proofErr w:type="gramStart"/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>Основной задачей Конкурсной комиссии является принятие решения об отборе инициативных проектов для продолжении работы над ним в пределах бюджетных ассигнований, предусмотренных  решением о местном бюджете и (или) в целях выдвижения для получения финансовой поддержки за счет межбюджетных трансфертов из бюджета Омской области</w:t>
      </w:r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 бюджета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 муниципального района Омской области</w:t>
      </w:r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по итогам собрания граждан по конкурсному отбору инициативных проектов и подготовка</w:t>
      </w:r>
      <w:proofErr w:type="gramEnd"/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соответствующего муниципального акта.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6.5. Председатель Конкурсной комиссии:</w:t>
      </w:r>
    </w:p>
    <w:p w:rsidR="007F6AA8" w:rsidRPr="002914EA" w:rsidRDefault="007F6AA8" w:rsidP="00D16905">
      <w:pPr>
        <w:numPr>
          <w:ilvl w:val="0"/>
          <w:numId w:val="8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организует работу Конкурсной комиссии, руководит деятельностью конкурсной комиссии;</w:t>
      </w:r>
    </w:p>
    <w:p w:rsidR="007F6AA8" w:rsidRPr="002914EA" w:rsidRDefault="007F6AA8" w:rsidP="00D16905">
      <w:pPr>
        <w:numPr>
          <w:ilvl w:val="0"/>
          <w:numId w:val="8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формирует проект повестки очередного заседания Конкурсной комиссии;</w:t>
      </w:r>
    </w:p>
    <w:p w:rsidR="007F6AA8" w:rsidRPr="002914EA" w:rsidRDefault="007F6AA8" w:rsidP="00D16905">
      <w:pPr>
        <w:numPr>
          <w:ilvl w:val="0"/>
          <w:numId w:val="8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дает поручения членам Конкурсной комиссии в рамках заседания конкурсной комиссии;</w:t>
      </w:r>
    </w:p>
    <w:p w:rsidR="007F6AA8" w:rsidRPr="002914EA" w:rsidRDefault="007F6AA8" w:rsidP="00D16905">
      <w:pPr>
        <w:numPr>
          <w:ilvl w:val="0"/>
          <w:numId w:val="8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председательствует на заседаниях Конкурсной комиссии.</w:t>
      </w:r>
    </w:p>
    <w:p w:rsidR="00E31B9B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7F6AA8" w:rsidRPr="002914EA" w:rsidRDefault="007F6AA8" w:rsidP="00E31B9B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6.6. Секретарь Конкурсной комиссии:</w:t>
      </w:r>
    </w:p>
    <w:p w:rsidR="007F6AA8" w:rsidRPr="002914EA" w:rsidRDefault="007F6AA8" w:rsidP="00D16905">
      <w:pPr>
        <w:numPr>
          <w:ilvl w:val="0"/>
          <w:numId w:val="10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7F6AA8" w:rsidRPr="002914EA" w:rsidRDefault="007F6AA8" w:rsidP="00D16905">
      <w:pPr>
        <w:numPr>
          <w:ilvl w:val="0"/>
          <w:numId w:val="10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7F6AA8" w:rsidRPr="002914EA" w:rsidRDefault="007F6AA8" w:rsidP="00D16905">
      <w:pPr>
        <w:numPr>
          <w:ilvl w:val="0"/>
          <w:numId w:val="10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оформляет протоколы заседаний Конкурсной комиссии.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6.7. Член Конкурсной комиссии:</w:t>
      </w:r>
    </w:p>
    <w:p w:rsidR="007F6AA8" w:rsidRPr="002914EA" w:rsidRDefault="007F6AA8" w:rsidP="00D16905">
      <w:pPr>
        <w:numPr>
          <w:ilvl w:val="0"/>
          <w:numId w:val="12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участвует в работе Конкурсной комиссии, в том числе в заседаниях Конкурсной комиссии;</w:t>
      </w:r>
    </w:p>
    <w:p w:rsidR="007F6AA8" w:rsidRPr="002914EA" w:rsidRDefault="007F6AA8" w:rsidP="00D16905">
      <w:pPr>
        <w:numPr>
          <w:ilvl w:val="0"/>
          <w:numId w:val="12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вносит предложения по вопросам работы Конкурсной комиссии;</w:t>
      </w:r>
    </w:p>
    <w:p w:rsidR="007F6AA8" w:rsidRPr="002914EA" w:rsidRDefault="007F6AA8" w:rsidP="00D16905">
      <w:pPr>
        <w:numPr>
          <w:ilvl w:val="0"/>
          <w:numId w:val="12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знакомится с документами и материалами, рассматриваемыми на заседаниях Конкурсной комиссии;</w:t>
      </w:r>
    </w:p>
    <w:p w:rsidR="007F6AA8" w:rsidRPr="002914EA" w:rsidRDefault="007F6AA8" w:rsidP="00D16905">
      <w:pPr>
        <w:numPr>
          <w:ilvl w:val="0"/>
          <w:numId w:val="12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голосует на заседаниях Конкурсной комиссии.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 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Члены Конкурсной комиссии обладают равными правами при обсуждении вопросов о принятии решений.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 6.9. Заседание Конкурсной комиссии проводится в течение пяти  рабочих дней после проведения собрания граждан. 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 6.10. Протокол заседания Конкурсной комиссии должен содержать следующие данные:</w:t>
      </w:r>
    </w:p>
    <w:p w:rsidR="007F6AA8" w:rsidRPr="002914EA" w:rsidRDefault="007F6AA8" w:rsidP="00D16905">
      <w:pPr>
        <w:numPr>
          <w:ilvl w:val="0"/>
          <w:numId w:val="14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время, дату и место проведения заседания Конкурсной комиссии;</w:t>
      </w:r>
    </w:p>
    <w:p w:rsidR="007F6AA8" w:rsidRPr="002914EA" w:rsidRDefault="007F6AA8" w:rsidP="00D16905">
      <w:pPr>
        <w:numPr>
          <w:ilvl w:val="0"/>
          <w:numId w:val="14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фамилии и инициалы членов Конкурсной комиссии и приглашенных на заседание Конкурсной комиссии;</w:t>
      </w:r>
    </w:p>
    <w:p w:rsidR="007F6AA8" w:rsidRPr="002914EA" w:rsidRDefault="007F6AA8" w:rsidP="00D16905">
      <w:pPr>
        <w:numPr>
          <w:ilvl w:val="0"/>
          <w:numId w:val="14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результаты голосования по каждому из включенных в список для голосования инициативных проектов;</w:t>
      </w:r>
    </w:p>
    <w:p w:rsidR="007F6AA8" w:rsidRPr="002914EA" w:rsidRDefault="007F6AA8" w:rsidP="00D16905">
      <w:pPr>
        <w:numPr>
          <w:ilvl w:val="0"/>
          <w:numId w:val="14"/>
        </w:numPr>
        <w:spacing w:after="0" w:line="256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инициативные проекты, прошедшие отбор в пределах бюджетных   ассигнований, предусмотренных решением о местном бюджете и (или) в целях выдвижения для получения финансовой поддержки за счет межбюджетных трансфертов из бюджета Омской области</w:t>
      </w:r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и бюджета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9AC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 муниципального района Омской области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F6AA8" w:rsidRPr="002914EA" w:rsidRDefault="007F6AA8" w:rsidP="00D16905">
      <w:pPr>
        <w:spacing w:after="16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7F6AA8" w:rsidRPr="002914EA" w:rsidRDefault="007F6AA8" w:rsidP="00E31B9B">
      <w:pPr>
        <w:spacing w:after="16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6.11. </w:t>
      </w:r>
      <w:proofErr w:type="gram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В целях выдвижения для получения финансовой поддержки за счет межбюджетных трансфертов из бюджета победителем (победителями)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A839B9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A839B9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proofErr w:type="gram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Омской области на очередной финансовый год (на очередной финансовый год и плановый период), на реализацию инициативных проектов.</w:t>
      </w:r>
    </w:p>
    <w:p w:rsidR="007F6AA8" w:rsidRPr="002914EA" w:rsidRDefault="007F6AA8" w:rsidP="00A839B9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7. Участие инициаторов проекта в реализации инициативных проектов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7.1. Инициаторы проекта вправе принимать участие в реализации инициативных проектов в соответствии с настоящим Положением.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7.2. Инициативные платежи физических и юридических лиц вносятся на счет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A839B9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 не позднее </w:t>
      </w:r>
      <w:r w:rsidRPr="002914EA">
        <w:rPr>
          <w:rFonts w:ascii="Times New Roman" w:eastAsia="Calibri" w:hAnsi="Times New Roman"/>
          <w:i/>
          <w:sz w:val="28"/>
          <w:szCs w:val="28"/>
          <w:lang w:eastAsia="en-US"/>
        </w:rPr>
        <w:t>десяти дне</w:t>
      </w:r>
      <w:r w:rsidRPr="002914EA">
        <w:rPr>
          <w:rFonts w:ascii="Times New Roman" w:eastAsia="Calibri" w:hAnsi="Times New Roman"/>
          <w:sz w:val="28"/>
          <w:szCs w:val="28"/>
          <w:lang w:eastAsia="en-US"/>
        </w:rPr>
        <w:t>й со дня опубликования итогов конкурсного отбора инициативных проектов при условии признания инициативного проекта победителем.</w:t>
      </w:r>
    </w:p>
    <w:p w:rsidR="007F6AA8" w:rsidRPr="002914EA" w:rsidRDefault="007F6AA8" w:rsidP="007F6AA8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AA8" w:rsidRPr="002914EA" w:rsidRDefault="00CA3FC6" w:rsidP="00A839B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8. Порядок расчета и возврата сумм инициативных платежей, подлежащих возврату лицам (в том числе организациям), в случае их неиспользования в целях реализации инициативного проекта осуществляется в порядке, установленном Администрацией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A839B9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7F6AA8" w:rsidRPr="002914EA" w:rsidRDefault="007F6AA8" w:rsidP="00E31B9B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AA8" w:rsidRPr="002914EA" w:rsidRDefault="007F6AA8" w:rsidP="00E31B9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8.1.В случае если инициативный проект не был </w:t>
      </w:r>
      <w:r w:rsidR="00D16905"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реализован,</w:t>
      </w:r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 w:rsidR="00306D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Бакшеев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A839B9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муниципального района (далее - денежные средства, подлежащие возврату).</w:t>
      </w:r>
    </w:p>
    <w:p w:rsidR="007F6AA8" w:rsidRPr="002914EA" w:rsidRDefault="007F6AA8" w:rsidP="00E31B9B">
      <w:pPr>
        <w:tabs>
          <w:tab w:val="left" w:pos="142"/>
        </w:tabs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8.2.Размер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7F6AA8" w:rsidRPr="002914EA" w:rsidRDefault="007F6AA8" w:rsidP="00E31B9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8.3.Инициаторы проекта предоставляют заявление на возврат денежных средств с указанием банковских реквизитов в  администрацию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t>Бакшеевского</w:t>
      </w:r>
      <w:proofErr w:type="spellEnd"/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839B9" w:rsidRPr="002914EA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Теври</w:t>
      </w:r>
      <w:r w:rsidR="00D16905"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</w:t>
      </w:r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ского</w:t>
      </w:r>
      <w:proofErr w:type="spellEnd"/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муниципального района, осуществляющий учёт инициативных платежей, в целях возврата инициативных платежей.</w:t>
      </w:r>
    </w:p>
    <w:p w:rsidR="007F6AA8" w:rsidRPr="002914EA" w:rsidRDefault="007F6AA8" w:rsidP="00E31B9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8.4.Администрация</w:t>
      </w:r>
      <w:r w:rsidR="00D16905"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306D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Бакшеев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A839B9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Тевризского</w:t>
      </w:r>
      <w:proofErr w:type="spellEnd"/>
      <w:r w:rsidRPr="00291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муниципального района, осуществляющая учёт инициативных платежей, в течение 5 рабочих дней со дня поступления заявления осуществляет возврат денежных средств.</w:t>
      </w:r>
    </w:p>
    <w:p w:rsidR="00D16905" w:rsidRPr="002914EA" w:rsidRDefault="00D16905" w:rsidP="007F6AA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F6AA8" w:rsidRPr="002914EA" w:rsidRDefault="007F6AA8" w:rsidP="00E31B9B">
      <w:pPr>
        <w:spacing w:after="16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>9.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7F6AA8" w:rsidRPr="002914EA" w:rsidRDefault="00E31B9B" w:rsidP="007F6AA8">
      <w:pPr>
        <w:spacing w:after="16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10. Отчет о ходе и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306DD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Бакшеевского</w:t>
      </w:r>
      <w:proofErr w:type="spellEnd"/>
      <w:r w:rsidR="00A839B9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bookmarkStart w:id="0" w:name="_GoBack"/>
      <w:bookmarkEnd w:id="0"/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>Тевризского</w:t>
      </w:r>
      <w:proofErr w:type="spellEnd"/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Омской области</w:t>
      </w:r>
      <w:r w:rsidR="00D16905" w:rsidRPr="002914EA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D16905" w:rsidRPr="002914EA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7F6AA8" w:rsidRPr="002914EA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информационно-телекоммуникационной сети </w:t>
      </w:r>
      <w:r w:rsidR="00306DD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>Интернет</w:t>
      </w:r>
      <w:r w:rsidR="00306DDE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F6AA8" w:rsidRPr="002914EA">
        <w:rPr>
          <w:rFonts w:ascii="Times New Roman" w:eastAsia="Calibri" w:hAnsi="Times New Roman"/>
          <w:sz w:val="28"/>
          <w:szCs w:val="28"/>
          <w:lang w:eastAsia="en-US"/>
        </w:rPr>
        <w:t xml:space="preserve"> в течение 30 календарных дней со дня завершения реализации инициативного проекта.</w:t>
      </w:r>
    </w:p>
    <w:p w:rsidR="00684D39" w:rsidRPr="001F36DD" w:rsidRDefault="00684D39" w:rsidP="007F6AA8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</w:p>
    <w:sectPr w:rsidR="00684D39" w:rsidRPr="001F36DD" w:rsidSect="008E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E50"/>
    <w:multiLevelType w:val="hybridMultilevel"/>
    <w:tmpl w:val="06E00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08B"/>
    <w:multiLevelType w:val="hybridMultilevel"/>
    <w:tmpl w:val="A656A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6672"/>
    <w:multiLevelType w:val="hybridMultilevel"/>
    <w:tmpl w:val="F07A0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17F2"/>
    <w:multiLevelType w:val="hybridMultilevel"/>
    <w:tmpl w:val="644C3450"/>
    <w:lvl w:ilvl="0" w:tplc="6390E0D8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94480"/>
    <w:multiLevelType w:val="hybridMultilevel"/>
    <w:tmpl w:val="4670C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95264"/>
    <w:multiLevelType w:val="hybridMultilevel"/>
    <w:tmpl w:val="160E9388"/>
    <w:lvl w:ilvl="0" w:tplc="D648FE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35943319"/>
    <w:multiLevelType w:val="hybridMultilevel"/>
    <w:tmpl w:val="0524A8C6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F1C19"/>
    <w:multiLevelType w:val="hybridMultilevel"/>
    <w:tmpl w:val="20385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6119B"/>
    <w:multiLevelType w:val="hybridMultilevel"/>
    <w:tmpl w:val="9914164E"/>
    <w:lvl w:ilvl="0" w:tplc="AAECA1D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F5769"/>
    <w:multiLevelType w:val="hybridMultilevel"/>
    <w:tmpl w:val="4C62C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93663"/>
    <w:multiLevelType w:val="hybridMultilevel"/>
    <w:tmpl w:val="BD5286FE"/>
    <w:lvl w:ilvl="0" w:tplc="A738B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D752BF"/>
    <w:multiLevelType w:val="hybridMultilevel"/>
    <w:tmpl w:val="8EC47F48"/>
    <w:lvl w:ilvl="0" w:tplc="09FA3DC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5379"/>
    <w:multiLevelType w:val="hybridMultilevel"/>
    <w:tmpl w:val="BE684148"/>
    <w:lvl w:ilvl="0" w:tplc="BB0AF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734FD"/>
    <w:multiLevelType w:val="hybridMultilevel"/>
    <w:tmpl w:val="0CEAE80E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17A1D"/>
    <w:multiLevelType w:val="hybridMultilevel"/>
    <w:tmpl w:val="0CB4A942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2"/>
  </w:num>
  <w:num w:numId="7">
    <w:abstractNumId w:val="14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6DD"/>
    <w:rsid w:val="00001969"/>
    <w:rsid w:val="000516B0"/>
    <w:rsid w:val="000F780E"/>
    <w:rsid w:val="00176107"/>
    <w:rsid w:val="001F36DD"/>
    <w:rsid w:val="00271906"/>
    <w:rsid w:val="002914EA"/>
    <w:rsid w:val="002B4CAC"/>
    <w:rsid w:val="00306DDE"/>
    <w:rsid w:val="00335A35"/>
    <w:rsid w:val="004819B2"/>
    <w:rsid w:val="004A2CBB"/>
    <w:rsid w:val="006344A5"/>
    <w:rsid w:val="00675B56"/>
    <w:rsid w:val="00684D39"/>
    <w:rsid w:val="006D09AC"/>
    <w:rsid w:val="0078429A"/>
    <w:rsid w:val="007A7BAF"/>
    <w:rsid w:val="007B741F"/>
    <w:rsid w:val="007F6AA8"/>
    <w:rsid w:val="0080560E"/>
    <w:rsid w:val="00862B1B"/>
    <w:rsid w:val="008823A6"/>
    <w:rsid w:val="008E0086"/>
    <w:rsid w:val="008E7CAB"/>
    <w:rsid w:val="00934B47"/>
    <w:rsid w:val="00A54ABE"/>
    <w:rsid w:val="00A839B9"/>
    <w:rsid w:val="00B542F0"/>
    <w:rsid w:val="00C755DE"/>
    <w:rsid w:val="00C7567D"/>
    <w:rsid w:val="00CA3FC6"/>
    <w:rsid w:val="00CB06A9"/>
    <w:rsid w:val="00D16905"/>
    <w:rsid w:val="00D17C60"/>
    <w:rsid w:val="00E31B9B"/>
    <w:rsid w:val="00E81D4D"/>
    <w:rsid w:val="00EA27EF"/>
    <w:rsid w:val="00EF76AC"/>
    <w:rsid w:val="00FE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36DD"/>
    <w:rPr>
      <w:color w:val="0000FF"/>
      <w:u w:val="single"/>
    </w:rPr>
  </w:style>
  <w:style w:type="paragraph" w:customStyle="1" w:styleId="ConsPlusNormal">
    <w:name w:val="ConsPlusNormal"/>
    <w:rsid w:val="001F36D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1F36D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4">
    <w:name w:val="No Spacing"/>
    <w:uiPriority w:val="1"/>
    <w:qFormat/>
    <w:rsid w:val="0078429A"/>
    <w:rPr>
      <w:rFonts w:eastAsia="Calibri"/>
      <w:sz w:val="22"/>
      <w:szCs w:val="22"/>
      <w:lang w:eastAsia="en-US"/>
    </w:rPr>
  </w:style>
  <w:style w:type="paragraph" w:styleId="a5">
    <w:name w:val="Subtitle"/>
    <w:basedOn w:val="a"/>
    <w:link w:val="a6"/>
    <w:qFormat/>
    <w:rsid w:val="0078429A"/>
    <w:pPr>
      <w:widowControl w:val="0"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8429A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List Paragraph"/>
    <w:basedOn w:val="a"/>
    <w:uiPriority w:val="34"/>
    <w:qFormat/>
    <w:rsid w:val="00784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60EC-E6A4-4C75-9526-C8D81A8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2021-05-20T09:45:00Z</cp:lastPrinted>
  <dcterms:created xsi:type="dcterms:W3CDTF">2023-07-17T06:02:00Z</dcterms:created>
  <dcterms:modified xsi:type="dcterms:W3CDTF">2023-08-01T02:57:00Z</dcterms:modified>
</cp:coreProperties>
</file>