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24" w:rsidRPr="006C3424" w:rsidRDefault="006C3424" w:rsidP="006C3424">
      <w:pPr>
        <w:spacing w:after="150" w:line="330" w:lineRule="atLeast"/>
        <w:outlineLvl w:val="0"/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</w:pPr>
      <w:r w:rsidRPr="006C3424"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  <w:t>ПАМЯТКА родителям по профилактике экстремизма</w:t>
      </w:r>
    </w:p>
    <w:p w:rsidR="006C3424" w:rsidRPr="006C3424" w:rsidRDefault="006C3424" w:rsidP="006C3424">
      <w:pPr>
        <w:spacing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4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C3424" w:rsidRPr="006C3424" w:rsidRDefault="006C3424" w:rsidP="006C3424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4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6C3424" w:rsidRPr="006C3424" w:rsidRDefault="006C3424" w:rsidP="006C3424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4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6C3424" w:rsidRPr="006C3424" w:rsidRDefault="006C3424" w:rsidP="006C3424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4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6C3424" w:rsidRPr="006C3424" w:rsidRDefault="006C3424" w:rsidP="006C3424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4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6C3424" w:rsidRPr="006C3424" w:rsidRDefault="006C3424" w:rsidP="006C3424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4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6C3424" w:rsidRPr="006C3424" w:rsidRDefault="006C3424" w:rsidP="006C3424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4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Контролируйте информацию, которую получает ребенок. Обращайте </w:t>
      </w:r>
      <w:proofErr w:type="gramStart"/>
      <w:r w:rsidRPr="006C34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внимание</w:t>
      </w:r>
      <w:proofErr w:type="gramEnd"/>
      <w:r w:rsidRPr="006C34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</w:p>
    <w:p w:rsidR="006C3424" w:rsidRPr="006C3424" w:rsidRDefault="006C3424" w:rsidP="006C3424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4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Основные признаки того, что молодой человек или девушка начинают подпадать под влияние экстремистской идеологии, можно свести </w:t>
      </w:r>
      <w:proofErr w:type="gramStart"/>
      <w:r w:rsidRPr="006C34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6C34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следующим:</w:t>
      </w:r>
    </w:p>
    <w:p w:rsidR="006C3424" w:rsidRPr="006C3424" w:rsidRDefault="006C3424" w:rsidP="006C3424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4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6C3424" w:rsidRPr="006C3424" w:rsidRDefault="006C3424" w:rsidP="006C3424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4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резко изменяется стиль одежды и внешнего вида, соответствуя правилам определенной субкультуры;</w:t>
      </w:r>
    </w:p>
    <w:p w:rsidR="006C3424" w:rsidRPr="006C3424" w:rsidRDefault="006C3424" w:rsidP="006C3424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4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6C34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экстремистко-политического</w:t>
      </w:r>
      <w:proofErr w:type="spellEnd"/>
      <w:r w:rsidRPr="006C34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социально-экстремального содержания;</w:t>
      </w:r>
    </w:p>
    <w:p w:rsidR="006C3424" w:rsidRPr="006C3424" w:rsidRDefault="006C3424" w:rsidP="006C3424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4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6C3424" w:rsidRPr="006C3424" w:rsidRDefault="006C3424" w:rsidP="006C3424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4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6C3424" w:rsidRPr="006C3424" w:rsidRDefault="006C3424" w:rsidP="006C3424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4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повышенное увлечение вредными привычками;</w:t>
      </w:r>
    </w:p>
    <w:p w:rsidR="006C3424" w:rsidRPr="006C3424" w:rsidRDefault="006C3424" w:rsidP="006C3424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4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6C3424" w:rsidRPr="006C3424" w:rsidRDefault="006C3424" w:rsidP="006C3424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4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псевдонимы в Интернете, пароли и т.п. носят экстремально-политический характер.</w:t>
      </w:r>
    </w:p>
    <w:p w:rsidR="006C3424" w:rsidRPr="006C3424" w:rsidRDefault="006C3424" w:rsidP="006C3424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4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6C3424" w:rsidRPr="006C3424" w:rsidRDefault="006C3424" w:rsidP="006C3424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4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6C3424" w:rsidRPr="006C3424" w:rsidRDefault="006C3424" w:rsidP="006C3424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4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6C3424" w:rsidRPr="006C3424" w:rsidRDefault="006C3424" w:rsidP="006C3424">
      <w:pPr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4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6C3424" w:rsidRPr="006C3424" w:rsidRDefault="006C3424" w:rsidP="006C3424">
      <w:pPr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34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Будьте более внимательны к своим детям!</w:t>
      </w:r>
    </w:p>
    <w:p w:rsidR="00F235EA" w:rsidRDefault="00F235EA"/>
    <w:sectPr w:rsidR="00F235EA" w:rsidSect="00F2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424"/>
    <w:rsid w:val="006C3424"/>
    <w:rsid w:val="00F2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EA"/>
  </w:style>
  <w:style w:type="paragraph" w:styleId="1">
    <w:name w:val="heading 1"/>
    <w:basedOn w:val="a"/>
    <w:link w:val="10"/>
    <w:uiPriority w:val="9"/>
    <w:qFormat/>
    <w:rsid w:val="006C34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4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2021-09-03T09:24:00Z</dcterms:created>
  <dcterms:modified xsi:type="dcterms:W3CDTF">2021-09-03T09:24:00Z</dcterms:modified>
</cp:coreProperties>
</file>