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67" w:rsidRPr="00304967" w:rsidRDefault="00304967" w:rsidP="00304967">
      <w:pPr>
        <w:tabs>
          <w:tab w:val="num" w:pos="200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649F9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724630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24630">
        <w:rPr>
          <w:bCs/>
          <w:sz w:val="28"/>
          <w:szCs w:val="28"/>
        </w:rPr>
        <w:t>Бакшеевского сельского поселения</w:t>
      </w:r>
    </w:p>
    <w:p w:rsidR="00A649F9" w:rsidRDefault="00724630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Тевризского муниципа</w:t>
      </w:r>
      <w:r w:rsidR="00A649F9">
        <w:rPr>
          <w:bCs/>
          <w:sz w:val="28"/>
          <w:szCs w:val="28"/>
        </w:rPr>
        <w:t xml:space="preserve">льного района </w:t>
      </w:r>
    </w:p>
    <w:p w:rsidR="00A649F9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A649F9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  <w:r w:rsidR="0072463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="00724630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  <w:r w:rsidR="00724630">
        <w:rPr>
          <w:bCs/>
          <w:sz w:val="28"/>
          <w:szCs w:val="28"/>
        </w:rPr>
        <w:t>Захарова</w:t>
      </w:r>
    </w:p>
    <w:p w:rsidR="00A649F9" w:rsidRPr="00304967" w:rsidRDefault="00A649F9" w:rsidP="00A649F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2463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.12.2021</w:t>
      </w:r>
    </w:p>
    <w:p w:rsidR="00304967" w:rsidRPr="00304967" w:rsidRDefault="00304967" w:rsidP="00304967">
      <w:pPr>
        <w:shd w:val="clear" w:color="auto" w:fill="FFFFFF"/>
        <w:tabs>
          <w:tab w:val="left" w:leader="underscore" w:pos="6433"/>
          <w:tab w:val="left" w:leader="underscore" w:pos="8119"/>
        </w:tabs>
        <w:ind w:hanging="166"/>
        <w:rPr>
          <w:sz w:val="28"/>
          <w:szCs w:val="28"/>
        </w:rPr>
      </w:pPr>
    </w:p>
    <w:p w:rsidR="00304967" w:rsidRPr="00304967" w:rsidRDefault="00304967" w:rsidP="003049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A549F" w:rsidRPr="006966DC" w:rsidRDefault="001A549F" w:rsidP="001A549F">
      <w:pPr>
        <w:shd w:val="clear" w:color="auto" w:fill="FFFFFF"/>
        <w:jc w:val="center"/>
        <w:rPr>
          <w:b/>
        </w:rPr>
      </w:pPr>
      <w:r w:rsidRPr="006966DC">
        <w:rPr>
          <w:b/>
          <w:bCs/>
          <w:sz w:val="28"/>
          <w:szCs w:val="28"/>
        </w:rPr>
        <w:t>Руководство по соблюдению обязательных требований</w:t>
      </w:r>
      <w:r w:rsidRPr="006966DC">
        <w:rPr>
          <w:b/>
        </w:rPr>
        <w:t xml:space="preserve"> </w:t>
      </w:r>
      <w:r w:rsidRPr="006966DC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="003262D5" w:rsidRPr="006966DC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655683" w:rsidRPr="006966DC">
        <w:rPr>
          <w:b/>
          <w:sz w:val="28"/>
          <w:szCs w:val="28"/>
        </w:rPr>
        <w:t xml:space="preserve"> </w:t>
      </w:r>
      <w:r w:rsidR="00724630" w:rsidRPr="006966DC">
        <w:rPr>
          <w:b/>
          <w:sz w:val="28"/>
          <w:szCs w:val="28"/>
        </w:rPr>
        <w:t xml:space="preserve">Бакшеевского сельского поселения </w:t>
      </w:r>
      <w:r w:rsidRPr="006966DC">
        <w:rPr>
          <w:b/>
          <w:bCs/>
          <w:sz w:val="28"/>
          <w:szCs w:val="28"/>
        </w:rPr>
        <w:t>Тевризского</w:t>
      </w:r>
      <w:r w:rsidRPr="006966DC">
        <w:rPr>
          <w:b/>
        </w:rPr>
        <w:t xml:space="preserve"> </w:t>
      </w:r>
      <w:r w:rsidRPr="006966DC">
        <w:rPr>
          <w:b/>
          <w:bCs/>
          <w:sz w:val="28"/>
          <w:szCs w:val="28"/>
        </w:rPr>
        <w:t>муниципального района Омской области</w:t>
      </w:r>
    </w:p>
    <w:p w:rsidR="001A549F" w:rsidRPr="00475BD1" w:rsidRDefault="001A549F" w:rsidP="001A549F">
      <w:pPr>
        <w:shd w:val="clear" w:color="auto" w:fill="FFFFFF"/>
        <w:jc w:val="center"/>
        <w:rPr>
          <w:bCs/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1. Настоящее руководство разработано в соответствии с пунктом 5 части 3 статьи 46 Федерального закона от 31.07.2020 № 248-ФЗ "О государственном контроле (надзоре) и муниципальном контроле в Российской Федерации" и в целях оказания юридическим лицам, индивидуальным предпринимателям и гражданами </w:t>
      </w:r>
      <w:r w:rsidRPr="004C2826">
        <w:rPr>
          <w:rFonts w:eastAsiaTheme="minorHAnsi"/>
          <w:sz w:val="28"/>
          <w:szCs w:val="28"/>
          <w:lang w:eastAsia="en-US"/>
        </w:rPr>
        <w:t>(далее - контролируемые лица)</w:t>
      </w:r>
      <w:r w:rsidRPr="004C2826">
        <w:rPr>
          <w:sz w:val="28"/>
          <w:szCs w:val="28"/>
        </w:rPr>
        <w:t xml:space="preserve">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3262D5" w:rsidRPr="004C2826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4C2826">
        <w:rPr>
          <w:sz w:val="28"/>
          <w:szCs w:val="28"/>
        </w:rPr>
        <w:t xml:space="preserve"> </w:t>
      </w:r>
      <w:r w:rsidR="006966DC">
        <w:rPr>
          <w:sz w:val="28"/>
          <w:szCs w:val="28"/>
        </w:rPr>
        <w:t xml:space="preserve">Бакшеевского сельского поселения </w:t>
      </w:r>
      <w:r w:rsidR="00CE61FB" w:rsidRPr="004C2826">
        <w:rPr>
          <w:bCs/>
          <w:sz w:val="28"/>
          <w:szCs w:val="28"/>
        </w:rPr>
        <w:t>Тевризского</w:t>
      </w:r>
      <w:r w:rsidRPr="004C2826">
        <w:rPr>
          <w:b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 xml:space="preserve">2.  Муниципальный контроль на территории </w:t>
      </w:r>
      <w:r w:rsidR="00724630">
        <w:rPr>
          <w:rStyle w:val="fontstyle01"/>
          <w:rFonts w:ascii="Times New Roman" w:hAnsi="Times New Roman"/>
        </w:rPr>
        <w:t xml:space="preserve">Бакшеевского сельского поселения </w:t>
      </w:r>
      <w:r w:rsidR="00CE61FB" w:rsidRPr="004C2826">
        <w:rPr>
          <w:rStyle w:val="fontstyle01"/>
          <w:rFonts w:ascii="Times New Roman" w:hAnsi="Times New Roman"/>
        </w:rPr>
        <w:t xml:space="preserve">Тевризского </w:t>
      </w:r>
      <w:r w:rsidRPr="004C2826">
        <w:rPr>
          <w:rStyle w:val="fontstyle01"/>
          <w:rFonts w:ascii="Times New Roman" w:hAnsi="Times New Roman"/>
        </w:rPr>
        <w:t xml:space="preserve">муниципального района Омской области проводится в форме внеплановых проверок соблюдения </w:t>
      </w:r>
      <w:r w:rsidRPr="004C2826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4C2826">
        <w:rPr>
          <w:rStyle w:val="fontstyle01"/>
          <w:rFonts w:ascii="Times New Roman" w:hAnsi="Times New Roman"/>
        </w:rPr>
        <w:t xml:space="preserve">требований, установленных Правилами благоустройства на территории </w:t>
      </w:r>
      <w:r w:rsidR="00724630">
        <w:rPr>
          <w:rStyle w:val="fontstyle01"/>
          <w:rFonts w:ascii="Times New Roman" w:hAnsi="Times New Roman"/>
        </w:rPr>
        <w:t xml:space="preserve">Бакшеевского сельского поселения </w:t>
      </w:r>
      <w:r w:rsidR="00CE61FB" w:rsidRPr="004C2826">
        <w:rPr>
          <w:rStyle w:val="fontstyle01"/>
          <w:rFonts w:ascii="Times New Roman" w:hAnsi="Times New Roman"/>
        </w:rPr>
        <w:t>Тевризского</w:t>
      </w:r>
      <w:r w:rsidRPr="004C2826">
        <w:rPr>
          <w:sz w:val="28"/>
          <w:szCs w:val="28"/>
        </w:rPr>
        <w:t xml:space="preserve"> муниципального района Омской области. 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 xml:space="preserve">3. </w:t>
      </w:r>
      <w:r w:rsidRPr="004C282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:rsidR="00BB37B3" w:rsidRPr="004C2826" w:rsidRDefault="00BB37B3" w:rsidP="00944569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3262D5" w:rsidRPr="004C2826">
        <w:rPr>
          <w:sz w:val="28"/>
          <w:szCs w:val="28"/>
        </w:rPr>
        <w:t xml:space="preserve">на территории </w:t>
      </w:r>
      <w:r w:rsidR="00724630">
        <w:rPr>
          <w:sz w:val="28"/>
          <w:szCs w:val="28"/>
        </w:rPr>
        <w:t>Бакшеевского сельского поселения</w:t>
      </w:r>
      <w:r w:rsidRPr="004C2826">
        <w:rPr>
          <w:sz w:val="28"/>
          <w:szCs w:val="28"/>
        </w:rPr>
        <w:t xml:space="preserve"> </w:t>
      </w:r>
      <w:r w:rsidR="00CE61FB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>муниципального района Омской области</w:t>
      </w:r>
      <w:r w:rsidRPr="004C2826">
        <w:rPr>
          <w:sz w:val="28"/>
          <w:szCs w:val="28"/>
        </w:rPr>
        <w:t>:</w:t>
      </w:r>
    </w:p>
    <w:p w:rsidR="00BB37B3" w:rsidRPr="004C2826" w:rsidRDefault="00BB37B3" w:rsidP="00944569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к эксплуатации объектов дорожного сервиса, размещаемых в границах полосы отвода автомобильной дороги;</w:t>
      </w:r>
    </w:p>
    <w:p w:rsidR="00BB37B3" w:rsidRPr="004C2826" w:rsidRDefault="00BB37B3" w:rsidP="00944569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37B3" w:rsidRPr="004C2826" w:rsidRDefault="00BB37B3" w:rsidP="00944569">
      <w:pPr>
        <w:pStyle w:val="a6"/>
        <w:ind w:left="0"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4C2826">
        <w:rPr>
          <w:sz w:val="28"/>
          <w:szCs w:val="28"/>
        </w:rPr>
        <w:lastRenderedPageBreak/>
        <w:t>электрическом транспорте и в дорожном хозяйстве в области организации регулярных перевозок.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общего пользования  местного значения </w:t>
      </w:r>
      <w:r w:rsidR="00CE61FB" w:rsidRPr="004C2826">
        <w:rPr>
          <w:sz w:val="28"/>
          <w:szCs w:val="28"/>
        </w:rPr>
        <w:t xml:space="preserve">на территории </w:t>
      </w:r>
      <w:r w:rsidR="00724630">
        <w:rPr>
          <w:sz w:val="28"/>
          <w:szCs w:val="28"/>
        </w:rPr>
        <w:t xml:space="preserve">Бакшеевского сельского поселения </w:t>
      </w:r>
      <w:r w:rsidR="00CE61FB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Автомобильными дорогами общего пользования местного значения муниципального образования являются автомобильные дороги общего пользования </w:t>
      </w:r>
      <w:r w:rsidR="00CE61FB" w:rsidRPr="004C2826">
        <w:rPr>
          <w:sz w:val="28"/>
          <w:szCs w:val="28"/>
        </w:rPr>
        <w:t>на территории</w:t>
      </w:r>
      <w:r w:rsidRPr="004C2826">
        <w:rPr>
          <w:sz w:val="28"/>
          <w:szCs w:val="28"/>
        </w:rPr>
        <w:t xml:space="preserve">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 xml:space="preserve">, за исключением автомобильных дорог общего пользования федерального, регионального или муниципального значения, частных автомобильных дорог. Перечень автомобильных дорог общего пользования местного значения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>муниципального района Омской области</w:t>
      </w:r>
      <w:r w:rsidRPr="004C2826">
        <w:rPr>
          <w:sz w:val="28"/>
          <w:szCs w:val="28"/>
        </w:rPr>
        <w:t xml:space="preserve"> утверждается постановлением администрации </w:t>
      </w:r>
      <w:r w:rsidR="00082C23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iCs/>
          <w:sz w:val="28"/>
          <w:szCs w:val="28"/>
        </w:rPr>
        <w:t xml:space="preserve"> муниципального района Омской области.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Федеральный закон от 08.11.2007 № 259-ФЗ "Устав автомобильного транспорта и городского наземного электрического транспорта"</w:t>
      </w:r>
      <w:r w:rsidR="00CE61FB" w:rsidRPr="004C2826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4. Объектами муниципального контроля являются:</w:t>
      </w:r>
    </w:p>
    <w:p w:rsidR="00BB37B3" w:rsidRPr="004C2826" w:rsidRDefault="00BB37B3" w:rsidP="00944569">
      <w:pPr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 xml:space="preserve">дороги общего пользования местного значения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 xml:space="preserve">Тевризского 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, включая объекты дорожного сервиса, размещенные в полосах отвода;</w:t>
      </w:r>
    </w:p>
    <w:p w:rsidR="00BB37B3" w:rsidRPr="004C2826" w:rsidRDefault="00BB37B3" w:rsidP="00944569">
      <w:pPr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 xml:space="preserve">деятельность контролируемых лиц в части соблюдения обязательных требований в отношении автомобильных дорог местного значения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iCs/>
          <w:sz w:val="28"/>
          <w:szCs w:val="28"/>
        </w:rPr>
        <w:t xml:space="preserve"> муниципального района Омской области</w:t>
      </w:r>
      <w:r w:rsidRPr="004C2826">
        <w:rPr>
          <w:sz w:val="28"/>
          <w:szCs w:val="28"/>
        </w:rPr>
        <w:t>, а также в отношении перевозок по муниципальным маршрутам регулярных перевозок.</w:t>
      </w:r>
    </w:p>
    <w:p w:rsidR="00BB37B3" w:rsidRPr="004C2826" w:rsidRDefault="00BB37B3" w:rsidP="00944569">
      <w:pPr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sz w:val="28"/>
          <w:szCs w:val="28"/>
        </w:rPr>
        <w:t xml:space="preserve">5. </w:t>
      </w:r>
      <w:r w:rsidRPr="004C2826">
        <w:rPr>
          <w:rStyle w:val="fontstyle01"/>
          <w:rFonts w:ascii="Times New Roman" w:hAnsi="Times New Roman"/>
        </w:rPr>
        <w:t>В рамках осуществления муниципального контроля должностным лицом Администрации, уполномоченным Главой (далее – должностное лицо) проводятся внеплановые проверки, а в случае необходимости, по согласованию могут привлекаться иные специалисты и эксперты.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lastRenderedPageBreak/>
        <w:t>6. Муниципальный контроль осуществляется в соответствии со следующими</w:t>
      </w:r>
      <w:r w:rsidRPr="004C2826">
        <w:rPr>
          <w:color w:val="000000"/>
          <w:sz w:val="28"/>
          <w:szCs w:val="28"/>
        </w:rPr>
        <w:t xml:space="preserve"> </w:t>
      </w:r>
      <w:r w:rsidRPr="004C2826">
        <w:rPr>
          <w:rStyle w:val="fontstyle01"/>
          <w:rFonts w:ascii="Times New Roman" w:hAnsi="Times New Roman"/>
        </w:rPr>
        <w:t>правовыми актами: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</w:t>
      </w:r>
      <w:hyperlink r:id="rId8" w:history="1">
        <w:r w:rsidRPr="004C2826">
          <w:rPr>
            <w:rStyle w:val="a8"/>
            <w:sz w:val="28"/>
            <w:szCs w:val="28"/>
          </w:rPr>
          <w:t>Гражданский кодекс</w:t>
        </w:r>
      </w:hyperlink>
      <w:r w:rsidRPr="004C2826">
        <w:rPr>
          <w:sz w:val="28"/>
          <w:szCs w:val="28"/>
        </w:rPr>
        <w:t xml:space="preserve"> Российской Федерации.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</w:t>
      </w:r>
      <w:hyperlink r:id="rId9" w:history="1">
        <w:r w:rsidRPr="004C2826">
          <w:rPr>
            <w:rStyle w:val="a8"/>
            <w:sz w:val="28"/>
            <w:szCs w:val="28"/>
          </w:rPr>
          <w:t>Кодекс</w:t>
        </w:r>
      </w:hyperlink>
      <w:r w:rsidRPr="004C2826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</w:t>
      </w:r>
      <w:hyperlink r:id="rId10" w:history="1">
        <w:r w:rsidRPr="004C2826">
          <w:rPr>
            <w:rStyle w:val="a8"/>
            <w:sz w:val="28"/>
            <w:szCs w:val="28"/>
          </w:rPr>
          <w:t>Федеральный закон</w:t>
        </w:r>
      </w:hyperlink>
      <w:r w:rsidRPr="004C282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Решение Комиссии Таможенного союза от 18.10.2011 № 827 «О принятии технического регламента Таможенного союза «Безопасность автомобильных дорог».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Постановление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Приказ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- Приказ Минстроя России от 09.02.2021 № 53/пр «СП 34.13330.2021. Свод правил. Автомобильные дороги. СНиП 2.05.02-85*»</w:t>
      </w:r>
      <w:bookmarkStart w:id="0" w:name="_GoBack"/>
      <w:bookmarkEnd w:id="0"/>
      <w:r w:rsidRPr="004C2826">
        <w:rPr>
          <w:sz w:val="28"/>
          <w:szCs w:val="28"/>
        </w:rPr>
        <w:t>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Устав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sz w:val="28"/>
          <w:szCs w:val="28"/>
        </w:rPr>
        <w:t xml:space="preserve"> муниципального района Омской области.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- Решение Совета </w:t>
      </w:r>
      <w:r w:rsidR="00355549">
        <w:rPr>
          <w:sz w:val="28"/>
          <w:szCs w:val="28"/>
        </w:rPr>
        <w:t xml:space="preserve">Бакшеевского сельского поселения </w:t>
      </w:r>
      <w:r w:rsidR="00163029" w:rsidRPr="004C2826">
        <w:rPr>
          <w:sz w:val="28"/>
          <w:szCs w:val="28"/>
        </w:rPr>
        <w:t>Тевризского</w:t>
      </w:r>
      <w:r w:rsidRPr="004C2826">
        <w:rPr>
          <w:sz w:val="28"/>
          <w:szCs w:val="28"/>
        </w:rPr>
        <w:t xml:space="preserve"> муниципального района Омской области</w:t>
      </w:r>
      <w:r w:rsidRPr="004C2826">
        <w:rPr>
          <w:rFonts w:eastAsia="Calibri"/>
          <w:sz w:val="28"/>
          <w:szCs w:val="28"/>
        </w:rPr>
        <w:t xml:space="preserve"> </w:t>
      </w:r>
      <w:r w:rsidR="00355549">
        <w:rPr>
          <w:rFonts w:eastAsia="Calibri"/>
          <w:sz w:val="28"/>
          <w:szCs w:val="28"/>
        </w:rPr>
        <w:t>25</w:t>
      </w:r>
      <w:r w:rsidRPr="004C2826">
        <w:rPr>
          <w:rFonts w:eastAsia="Calibri"/>
          <w:sz w:val="28"/>
          <w:szCs w:val="28"/>
        </w:rPr>
        <w:t xml:space="preserve">.11.2021 № </w:t>
      </w:r>
      <w:r w:rsidR="00355549">
        <w:rPr>
          <w:rFonts w:eastAsia="Calibri"/>
          <w:sz w:val="28"/>
          <w:szCs w:val="28"/>
        </w:rPr>
        <w:t>63</w:t>
      </w:r>
      <w:r w:rsidR="00CE61FB" w:rsidRPr="004C2826">
        <w:rPr>
          <w:rFonts w:eastAsia="Calibri"/>
          <w:sz w:val="28"/>
          <w:szCs w:val="28"/>
        </w:rPr>
        <w:t>-р</w:t>
      </w:r>
      <w:r w:rsidRPr="004C2826">
        <w:rPr>
          <w:rFonts w:eastAsia="Calibri"/>
          <w:sz w:val="28"/>
          <w:szCs w:val="28"/>
        </w:rPr>
        <w:t xml:space="preserve"> «</w:t>
      </w:r>
      <w:r w:rsidR="00CE61FB" w:rsidRPr="004C2826">
        <w:rPr>
          <w:bCs/>
          <w:sz w:val="28"/>
          <w:szCs w:val="28"/>
        </w:rPr>
        <w:t xml:space="preserve">Об утверждении Положения </w:t>
      </w:r>
      <w:bookmarkStart w:id="1" w:name="_Hlk77671647"/>
      <w:bookmarkStart w:id="2" w:name="_Hlk77686366"/>
      <w:r w:rsidR="00CE61FB" w:rsidRPr="004C2826">
        <w:rPr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1"/>
      <w:r w:rsidR="00CE61FB" w:rsidRPr="004C2826">
        <w:rPr>
          <w:bCs/>
          <w:sz w:val="28"/>
          <w:szCs w:val="28"/>
        </w:rPr>
        <w:t xml:space="preserve">на территории </w:t>
      </w:r>
      <w:r w:rsidR="00355549">
        <w:rPr>
          <w:bCs/>
          <w:sz w:val="28"/>
          <w:szCs w:val="28"/>
        </w:rPr>
        <w:t xml:space="preserve">Бакшеевского сельского поселения </w:t>
      </w:r>
      <w:r w:rsidR="00CE61FB" w:rsidRPr="004C2826">
        <w:rPr>
          <w:bCs/>
          <w:sz w:val="28"/>
          <w:szCs w:val="28"/>
        </w:rPr>
        <w:t>Тевризского муниципального района Омской области</w:t>
      </w:r>
      <w:bookmarkEnd w:id="2"/>
      <w:r w:rsidRPr="004C2826">
        <w:rPr>
          <w:rFonts w:eastAsia="Calibri"/>
          <w:sz w:val="28"/>
          <w:szCs w:val="28"/>
        </w:rPr>
        <w:t>».</w:t>
      </w: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Капитальный ремонт автомобильных дорог</w:t>
      </w:r>
    </w:p>
    <w:p w:rsidR="00BB37B3" w:rsidRPr="004C2826" w:rsidRDefault="00BB37B3" w:rsidP="00944569">
      <w:pPr>
        <w:ind w:firstLine="567"/>
        <w:jc w:val="center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№402</w:t>
      </w:r>
      <w:r w:rsidR="0035554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"Об утверждении Классификации работ по капитальному ремонту, ремонту и содержанию автомобильных дорог" (далее – Классификация).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lastRenderedPageBreak/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Содержание автомобильных дорог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Содержание автомобильных дорог осуществляется в соответствии с требованиями технического регламента Таможенного союза «Безопасность автомобильных дорог», принятого Решением Комиссии Таможенного союза от 18.10.2011 № 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 288 «О порядке проведения оценки технического состояния автомобильных дорог»,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BB37B3" w:rsidRPr="004C2826" w:rsidRDefault="00BB37B3" w:rsidP="00944569">
      <w:pPr>
        <w:ind w:firstLine="567"/>
        <w:jc w:val="both"/>
        <w:rPr>
          <w:color w:val="000000"/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Ремонт автомобильных дорог</w:t>
      </w:r>
    </w:p>
    <w:p w:rsidR="00BB37B3" w:rsidRPr="004C2826" w:rsidRDefault="00BB37B3" w:rsidP="00944569">
      <w:pPr>
        <w:ind w:firstLine="567"/>
        <w:jc w:val="both"/>
        <w:rPr>
          <w:color w:val="000000"/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lastRenderedPageBreak/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</w:t>
      </w:r>
      <w:r w:rsidR="00944569">
        <w:rPr>
          <w:sz w:val="28"/>
          <w:szCs w:val="28"/>
        </w:rPr>
        <w:t xml:space="preserve"> в</w:t>
      </w:r>
      <w:r w:rsidRPr="004C2826">
        <w:rPr>
          <w:sz w:val="28"/>
          <w:szCs w:val="28"/>
        </w:rPr>
        <w:t>ыработке государственной политики и нормативно-правовому регулированию в сфере дорожного хозяйства.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Полоса отвода автомобильных дорог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В границах полосы отвода автомобильной дороги, за исключением случаев, предусмотренных Федеральным законом</w:t>
      </w:r>
      <w:r w:rsidR="00944569">
        <w:rPr>
          <w:sz w:val="28"/>
          <w:szCs w:val="28"/>
        </w:rPr>
        <w:t xml:space="preserve"> </w:t>
      </w:r>
      <w:r w:rsidRPr="004C2826">
        <w:rPr>
          <w:sz w:val="28"/>
          <w:szCs w:val="28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запрещаются: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</w:t>
      </w:r>
      <w:r w:rsidRPr="004C2826">
        <w:rPr>
          <w:sz w:val="28"/>
          <w:szCs w:val="28"/>
        </w:rPr>
        <w:lastRenderedPageBreak/>
        <w:t xml:space="preserve">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Правила перевозок пассажиров и багажа, грузов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Постановлением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4C2826">
        <w:rPr>
          <w:sz w:val="28"/>
          <w:szCs w:val="28"/>
        </w:rPr>
        <w:t>Виды перевозок пассажиров и багажа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Перевозки пассажиров и багажа подразделяются на: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регулярные перевозки;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перевозки по заказам;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3) перевозки легковыми такси.</w:t>
      </w:r>
    </w:p>
    <w:p w:rsidR="00BB37B3" w:rsidRPr="004C2826" w:rsidRDefault="00BB37B3" w:rsidP="00944569">
      <w:pPr>
        <w:ind w:firstLine="567"/>
        <w:jc w:val="both"/>
        <w:rPr>
          <w:sz w:val="28"/>
          <w:szCs w:val="28"/>
        </w:rPr>
      </w:pPr>
      <w:r w:rsidRPr="004C2826">
        <w:rPr>
          <w:sz w:val="28"/>
          <w:szCs w:val="28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BB37B3" w:rsidRPr="004C2826" w:rsidRDefault="00BB37B3" w:rsidP="00944569">
      <w:pPr>
        <w:tabs>
          <w:tab w:val="left" w:pos="1134"/>
        </w:tabs>
        <w:ind w:firstLine="567"/>
        <w:contextualSpacing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7.</w:t>
      </w:r>
      <w:r w:rsidRPr="004C2826">
        <w:rPr>
          <w:color w:val="000000"/>
          <w:sz w:val="28"/>
          <w:szCs w:val="28"/>
        </w:rPr>
        <w:t xml:space="preserve">Должностное лицо при осуществлении </w:t>
      </w:r>
      <w:r w:rsidRPr="004C2826">
        <w:rPr>
          <w:sz w:val="28"/>
          <w:szCs w:val="28"/>
        </w:rPr>
        <w:t xml:space="preserve">муниципального контроля </w:t>
      </w:r>
      <w:r w:rsidRPr="004C2826">
        <w:rPr>
          <w:color w:val="000000"/>
          <w:sz w:val="28"/>
          <w:szCs w:val="28"/>
        </w:rPr>
        <w:t>имеет право: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lastRenderedPageBreak/>
        <w:t>3)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5) обращаться в соответствии с Федеральным </w:t>
      </w:r>
      <w:hyperlink r:id="rId11" w:history="1">
        <w:r w:rsidRPr="004C2826">
          <w:rPr>
            <w:sz w:val="28"/>
            <w:szCs w:val="28"/>
          </w:rPr>
          <w:t>законом</w:t>
        </w:r>
      </w:hyperlink>
      <w:r w:rsidRPr="004C2826">
        <w:rPr>
          <w:sz w:val="28"/>
          <w:szCs w:val="28"/>
        </w:rPr>
        <w:t xml:space="preserve"> от 7 февраля 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 w:rsidR="00944569">
        <w:rPr>
          <w:sz w:val="28"/>
          <w:szCs w:val="28"/>
        </w:rPr>
        <w:t>.</w:t>
      </w:r>
    </w:p>
    <w:p w:rsidR="00BB37B3" w:rsidRPr="004C2826" w:rsidRDefault="00BB37B3" w:rsidP="00944569">
      <w:pPr>
        <w:tabs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4C2826">
        <w:rPr>
          <w:color w:val="000000"/>
          <w:sz w:val="28"/>
          <w:szCs w:val="28"/>
        </w:rPr>
        <w:t xml:space="preserve">8. Должностное лицо при осуществлении </w:t>
      </w:r>
      <w:r w:rsidRPr="004C2826">
        <w:rPr>
          <w:sz w:val="28"/>
          <w:szCs w:val="28"/>
        </w:rPr>
        <w:t xml:space="preserve">муниципального контроля </w:t>
      </w:r>
      <w:r w:rsidRPr="004C2826">
        <w:rPr>
          <w:color w:val="000000"/>
          <w:sz w:val="28"/>
          <w:szCs w:val="28"/>
        </w:rPr>
        <w:t>обязано: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2826">
        <w:rPr>
          <w:sz w:val="28"/>
          <w:szCs w:val="28"/>
        </w:rPr>
        <w:t>1</w:t>
      </w:r>
      <w:r w:rsidRPr="004C2826">
        <w:rPr>
          <w:rFonts w:eastAsiaTheme="minorHAnsi"/>
          <w:sz w:val="28"/>
          <w:szCs w:val="28"/>
          <w:lang w:eastAsia="en-US"/>
        </w:rPr>
        <w:t>) разъяснять контролируемому лицу, его представителю их права, обязанности и ответственность и обеспечивать возможность осуществления этих прав</w:t>
      </w:r>
      <w:r w:rsidRPr="004C2826">
        <w:rPr>
          <w:sz w:val="28"/>
          <w:szCs w:val="28"/>
        </w:rPr>
        <w:t>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7B3" w:rsidRPr="004C2826">
        <w:rPr>
          <w:sz w:val="28"/>
          <w:szCs w:val="28"/>
        </w:rPr>
        <w:t>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7B3" w:rsidRPr="004C2826">
        <w:rPr>
          <w:sz w:val="28"/>
          <w:szCs w:val="28"/>
        </w:rPr>
        <w:t>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7B3" w:rsidRPr="004C2826">
        <w:rPr>
          <w:sz w:val="28"/>
          <w:szCs w:val="28"/>
        </w:rPr>
        <w:t>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37B3" w:rsidRPr="004C2826">
        <w:rPr>
          <w:sz w:val="28"/>
          <w:szCs w:val="28"/>
        </w:rPr>
        <w:t>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37B3" w:rsidRPr="004C2826">
        <w:rPr>
          <w:sz w:val="28"/>
          <w:szCs w:val="28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37B3" w:rsidRPr="004C2826">
        <w:rPr>
          <w:sz w:val="28"/>
          <w:szCs w:val="28"/>
        </w:rPr>
        <w:t>) доказывать обоснованность своих действий при их обжаловании в порядке, установленном законод</w:t>
      </w:r>
      <w:r>
        <w:rPr>
          <w:sz w:val="28"/>
          <w:szCs w:val="28"/>
        </w:rPr>
        <w:t>ательством Российской Федерации.</w:t>
      </w:r>
    </w:p>
    <w:p w:rsidR="00BB37B3" w:rsidRPr="004C2826" w:rsidRDefault="00BB37B3" w:rsidP="00944569">
      <w:pPr>
        <w:tabs>
          <w:tab w:val="left" w:pos="709"/>
        </w:tabs>
        <w:ind w:firstLine="567"/>
        <w:contextualSpacing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lastRenderedPageBreak/>
        <w:t>9.</w:t>
      </w:r>
      <w:r w:rsidRPr="004C2826">
        <w:rPr>
          <w:color w:val="000000"/>
          <w:sz w:val="28"/>
          <w:szCs w:val="28"/>
        </w:rPr>
        <w:t xml:space="preserve"> Должностное лицо при осуществлении</w:t>
      </w:r>
      <w:r w:rsidR="00F10A76" w:rsidRPr="004C2826">
        <w:rPr>
          <w:color w:val="000000"/>
          <w:sz w:val="28"/>
          <w:szCs w:val="28"/>
        </w:rPr>
        <w:t xml:space="preserve"> </w:t>
      </w:r>
      <w:r w:rsidRPr="004C2826">
        <w:rPr>
          <w:sz w:val="28"/>
          <w:szCs w:val="28"/>
        </w:rPr>
        <w:t xml:space="preserve">муниципального контроля </w:t>
      </w:r>
      <w:r w:rsidRPr="004C2826">
        <w:rPr>
          <w:color w:val="000000"/>
          <w:sz w:val="28"/>
          <w:szCs w:val="28"/>
        </w:rPr>
        <w:t>не вправе: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3)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5)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6) превышать установленные сроки проведения контрольных (надзорных) мероприятий;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 xml:space="preserve">10. </w:t>
      </w:r>
      <w:r w:rsidRPr="004C2826">
        <w:rPr>
          <w:sz w:val="28"/>
          <w:szCs w:val="28"/>
        </w:rPr>
        <w:t>Контролируемые лица при осуществлении муниципального контроля имеют право: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2)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 xml:space="preserve">3) обжаловать действия (бездействие) должностных лиц контрольного (надзорного) органа, решения контрольного (надзорного) органа, повлекшие за </w:t>
      </w:r>
      <w:r w:rsidRPr="004C2826">
        <w:rPr>
          <w:sz w:val="28"/>
          <w:szCs w:val="28"/>
        </w:rPr>
        <w:lastRenderedPageBreak/>
        <w:t>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C2826">
        <w:rPr>
          <w:sz w:val="28"/>
          <w:szCs w:val="28"/>
        </w:rPr>
        <w:t>4)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944569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 xml:space="preserve">11. </w:t>
      </w:r>
      <w:r w:rsidRPr="004C2826">
        <w:rPr>
          <w:sz w:val="28"/>
          <w:szCs w:val="28"/>
        </w:rPr>
        <w:t>Контролируемые лица при осуществлении муниципального контроля обязаны</w:t>
      </w:r>
      <w:r w:rsidRPr="004C2826">
        <w:rPr>
          <w:rStyle w:val="fontstyle01"/>
          <w:rFonts w:ascii="Times New Roman" w:hAnsi="Times New Roman"/>
        </w:rPr>
        <w:t>:</w:t>
      </w:r>
    </w:p>
    <w:p w:rsidR="00BB37B3" w:rsidRPr="004C2826" w:rsidRDefault="00944569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>1)</w:t>
      </w:r>
      <w:r w:rsidR="00BB37B3" w:rsidRPr="004C2826">
        <w:rPr>
          <w:rStyle w:val="fontstyle01"/>
          <w:rFonts w:ascii="Times New Roman" w:hAnsi="Times New Roman"/>
        </w:rPr>
        <w:t xml:space="preserve"> </w:t>
      </w:r>
      <w:r w:rsidR="00BB37B3" w:rsidRPr="004C2826">
        <w:rPr>
          <w:sz w:val="28"/>
          <w:szCs w:val="28"/>
        </w:rPr>
        <w:t>обеспечить беспрепятственный доступ инспектора в здания, сооружения, помещения.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826">
        <w:rPr>
          <w:rFonts w:eastAsiaTheme="minorHAnsi"/>
          <w:sz w:val="28"/>
          <w:szCs w:val="28"/>
          <w:lang w:eastAsia="en-US"/>
        </w:rPr>
        <w:t xml:space="preserve">2) </w:t>
      </w:r>
      <w:r w:rsidRPr="004C2826">
        <w:rPr>
          <w:sz w:val="28"/>
          <w:szCs w:val="28"/>
        </w:rPr>
        <w:t>обеспечить беспрепятственный доступ инспекторов на объекты контроля</w:t>
      </w:r>
      <w:r w:rsidRPr="004C2826">
        <w:rPr>
          <w:rFonts w:eastAsiaTheme="minorHAnsi"/>
          <w:sz w:val="28"/>
          <w:szCs w:val="28"/>
          <w:lang w:eastAsia="en-US"/>
        </w:rPr>
        <w:t xml:space="preserve">, </w:t>
      </w:r>
      <w:r w:rsidRPr="004C2826">
        <w:rPr>
          <w:sz w:val="28"/>
          <w:szCs w:val="28"/>
        </w:rPr>
        <w:t>в случае осуществления хранения, применения (эксплуатации) и (или) реализации продукции (товаров).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2826">
        <w:rPr>
          <w:rStyle w:val="fontstyle01"/>
          <w:rFonts w:ascii="Times New Roman" w:hAnsi="Times New Roman"/>
        </w:rPr>
        <w:t xml:space="preserve">12. </w:t>
      </w:r>
      <w:r w:rsidRPr="004C2826">
        <w:rPr>
          <w:rFonts w:eastAsiaTheme="minorHAnsi"/>
          <w:sz w:val="28"/>
          <w:szCs w:val="28"/>
          <w:lang w:eastAsia="en-US"/>
        </w:rPr>
        <w:t>Без взаимодействия с контролируемым лицом проводятся следующие контрольные (надзорные) мероприятия: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4C2826">
        <w:rPr>
          <w:rFonts w:eastAsiaTheme="minorHAnsi"/>
          <w:sz w:val="28"/>
          <w:szCs w:val="28"/>
          <w:lang w:eastAsia="en-US"/>
        </w:rPr>
        <w:t>1) наблюдение за соблюдением обязательных требований;</w:t>
      </w:r>
    </w:p>
    <w:p w:rsidR="00BB37B3" w:rsidRPr="004C2826" w:rsidRDefault="00BB37B3" w:rsidP="00944569">
      <w:pPr>
        <w:autoSpaceDE w:val="0"/>
        <w:autoSpaceDN w:val="0"/>
        <w:adjustRightInd w:val="0"/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4C2826">
        <w:rPr>
          <w:rFonts w:eastAsiaTheme="minorHAnsi"/>
          <w:sz w:val="28"/>
          <w:szCs w:val="28"/>
          <w:lang w:eastAsia="en-US"/>
        </w:rPr>
        <w:t>2) выездное обследование.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13. Ведение работы по профилактике соблюдения обязательных требований.</w:t>
      </w:r>
      <w:r w:rsidR="00944569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 xml:space="preserve">Орган муниципального контроля обязан информировать </w:t>
      </w:r>
      <w:r w:rsidRPr="004C2826">
        <w:rPr>
          <w:sz w:val="28"/>
          <w:szCs w:val="28"/>
        </w:rPr>
        <w:t>юридических лиц, индивидуальных предпринимателей и граждан</w:t>
      </w:r>
      <w:r w:rsidRPr="004C2826">
        <w:rPr>
          <w:rStyle w:val="fontstyle01"/>
          <w:rFonts w:ascii="Times New Roman" w:hAnsi="Times New Roman"/>
        </w:rPr>
        <w:t xml:space="preserve"> по вопросам соблюдения обязательных требований, в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том числе посредством: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1) консультаций по разъяснению обязательных требований;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2) разработки и опубликования руководств по соблюдению обязательных требований,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содержащих основные требования с изложением текста</w:t>
      </w:r>
      <w:r w:rsidRPr="004C2826">
        <w:rPr>
          <w:color w:val="000000"/>
          <w:sz w:val="28"/>
          <w:szCs w:val="28"/>
        </w:rPr>
        <w:br/>
      </w:r>
      <w:r w:rsidRPr="004C2826">
        <w:rPr>
          <w:rStyle w:val="fontstyle01"/>
          <w:rFonts w:ascii="Times New Roman" w:hAnsi="Times New Roman"/>
        </w:rPr>
        <w:t>требований в простом и понятном формате;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3) разъяснительной работы в средствах массовой информации;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4) распространения комментариев о содержании новых нормативных правовых актов,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устанавливающих обязательные требования, внесенных изменениях в действующие акты;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5) направления рекомендаций о проведении необходимых организационных,</w:t>
      </w:r>
      <w:r w:rsidRPr="004C2826">
        <w:rPr>
          <w:color w:val="000000"/>
          <w:sz w:val="28"/>
          <w:szCs w:val="28"/>
        </w:rPr>
        <w:br/>
      </w:r>
      <w:r w:rsidRPr="004C2826">
        <w:rPr>
          <w:rStyle w:val="fontstyle01"/>
          <w:rFonts w:ascii="Times New Roman" w:hAnsi="Times New Roman"/>
        </w:rPr>
        <w:t>технических мероприятий, направленных на внедрение и обеспечение соблюдения новых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обязательных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требований.</w:t>
      </w:r>
      <w:r w:rsidR="00CE61FB" w:rsidRPr="004C2826">
        <w:rPr>
          <w:rStyle w:val="fontstyle01"/>
          <w:rFonts w:ascii="Times New Roman" w:hAnsi="Times New Roman"/>
        </w:rPr>
        <w:t xml:space="preserve"> </w:t>
      </w:r>
    </w:p>
    <w:p w:rsidR="00CE61FB" w:rsidRPr="004C2826" w:rsidRDefault="00BB37B3" w:rsidP="009445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>14. Разъяснения неоднозначных или неясных для подконтрольных лиц обязательных требований.</w:t>
      </w:r>
      <w:r w:rsidR="00CE61FB" w:rsidRPr="004C2826">
        <w:rPr>
          <w:color w:val="000000"/>
          <w:sz w:val="28"/>
          <w:szCs w:val="28"/>
        </w:rPr>
        <w:t xml:space="preserve"> </w:t>
      </w:r>
    </w:p>
    <w:p w:rsidR="00944569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Fonts w:eastAsiaTheme="minorHAnsi"/>
          <w:sz w:val="28"/>
          <w:szCs w:val="28"/>
          <w:lang w:eastAsia="en-US"/>
        </w:rPr>
        <w:t>Уклонение контролируемых лиц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 w:rsidR="00944569">
        <w:rPr>
          <w:rFonts w:eastAsiaTheme="minorHAnsi"/>
          <w:sz w:val="28"/>
          <w:szCs w:val="28"/>
          <w:lang w:eastAsia="en-US"/>
        </w:rPr>
        <w:t xml:space="preserve"> </w:t>
      </w:r>
      <w:r w:rsidRPr="004C2826">
        <w:rPr>
          <w:rStyle w:val="fontstyle01"/>
          <w:rFonts w:ascii="Times New Roman" w:hAnsi="Times New Roman"/>
        </w:rPr>
        <w:t>Несоблюдение вышеуказанных требований образует составы административного правонарушения, предусмотренные главой 19 Кодекса Российской Федерации об административных правонарушениях, а именно:</w:t>
      </w:r>
    </w:p>
    <w:p w:rsidR="00EA3FB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lastRenderedPageBreak/>
        <w:t>- статья 19.4 Неповиновение законному распоряжению должностного лица органа,</w:t>
      </w:r>
      <w:r w:rsidRPr="004C2826">
        <w:rPr>
          <w:color w:val="000000"/>
          <w:sz w:val="28"/>
          <w:szCs w:val="28"/>
        </w:rPr>
        <w:t xml:space="preserve"> </w:t>
      </w:r>
      <w:r w:rsidRPr="004C2826">
        <w:rPr>
          <w:rStyle w:val="fontstyle01"/>
          <w:rFonts w:ascii="Times New Roman" w:hAnsi="Times New Roman"/>
        </w:rPr>
        <w:t>осуществляющего государственный надзор (контроль), муниципальный контроль;</w:t>
      </w:r>
    </w:p>
    <w:p w:rsidR="00EA3FB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- статья 19.4.1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EA3FB6" w:rsidRDefault="00BB37B3" w:rsidP="00944569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4C2826">
        <w:rPr>
          <w:rStyle w:val="fontstyle01"/>
          <w:rFonts w:ascii="Times New Roman" w:hAnsi="Times New Roman"/>
        </w:rPr>
        <w:t>- статья 19.5 Невыполнение в срок законного предписания (постановления,</w:t>
      </w:r>
      <w:r w:rsidR="00EA3FB6">
        <w:rPr>
          <w:rStyle w:val="fontstyle01"/>
          <w:rFonts w:ascii="Times New Roman" w:hAnsi="Times New Roman"/>
        </w:rPr>
        <w:t xml:space="preserve"> </w:t>
      </w:r>
      <w:r w:rsidRPr="004C2826">
        <w:rPr>
          <w:rStyle w:val="fontstyle01"/>
          <w:rFonts w:ascii="Times New Roman" w:hAnsi="Times New Roman"/>
        </w:rPr>
        <w:t>представления, решения) органа (должностного лица), осуществляющего государственный надзор (контроль), муниципальный контроль;</w:t>
      </w:r>
      <w:r w:rsidR="00EA3FB6">
        <w:rPr>
          <w:rStyle w:val="fontstyle01"/>
          <w:rFonts w:ascii="Times New Roman" w:hAnsi="Times New Roman"/>
        </w:rPr>
        <w:t xml:space="preserve"> </w:t>
      </w:r>
    </w:p>
    <w:p w:rsidR="00304967" w:rsidRPr="004C2826" w:rsidRDefault="00BB37B3" w:rsidP="00EA3FB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C2826">
        <w:rPr>
          <w:rStyle w:val="fontstyle01"/>
          <w:rFonts w:ascii="Times New Roman" w:hAnsi="Times New Roman"/>
        </w:rPr>
        <w:t>- статья 19.7 Непредставление сведений (информации).</w:t>
      </w:r>
      <w:r w:rsidR="00EA3FB6" w:rsidRPr="004C2826">
        <w:rPr>
          <w:rStyle w:val="fontstyle01"/>
          <w:rFonts w:ascii="Times New Roman" w:hAnsi="Times New Roman"/>
        </w:rPr>
        <w:t xml:space="preserve"> </w:t>
      </w:r>
    </w:p>
    <w:sectPr w:rsidR="00304967" w:rsidRPr="004C2826" w:rsidSect="005C06F2">
      <w:headerReference w:type="even" r:id="rId12"/>
      <w:headerReference w:type="default" r:id="rId13"/>
      <w:pgSz w:w="11909" w:h="16834"/>
      <w:pgMar w:top="568" w:right="553" w:bottom="851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16" w:rsidRDefault="00097416" w:rsidP="00D838AC">
      <w:r>
        <w:separator/>
      </w:r>
    </w:p>
  </w:endnote>
  <w:endnote w:type="continuationSeparator" w:id="0">
    <w:p w:rsidR="00097416" w:rsidRDefault="00097416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16" w:rsidRDefault="00097416" w:rsidP="00D838AC">
      <w:r>
        <w:separator/>
      </w:r>
    </w:p>
  </w:footnote>
  <w:footnote w:type="continuationSeparator" w:id="0">
    <w:p w:rsidR="00097416" w:rsidRDefault="00097416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1255244804"/>
      <w:docPartObj>
        <w:docPartGallery w:val="Page Numbers (Top of Page)"/>
        <w:docPartUnique/>
      </w:docPartObj>
    </w:sdtPr>
    <w:sdtContent>
      <w:p w:rsidR="00CB2891" w:rsidRDefault="00832B74" w:rsidP="00F368BD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 w:rsidR="00CB2891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CB2891" w:rsidRDefault="00CB289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91" w:rsidRDefault="00CB2891" w:rsidP="00F368BD">
    <w:pPr>
      <w:pStyle w:val="aa"/>
      <w:framePr w:wrap="none" w:vAnchor="text" w:hAnchor="margin" w:xAlign="center" w:y="1"/>
      <w:rPr>
        <w:rStyle w:val="ae"/>
      </w:rPr>
    </w:pPr>
  </w:p>
  <w:p w:rsidR="00CB2891" w:rsidRDefault="00CB28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286BE"/>
    <w:lvl w:ilvl="0">
      <w:numFmt w:val="bullet"/>
      <w:lvlText w:val="*"/>
      <w:lvlJc w:val="left"/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0441087"/>
    <w:multiLevelType w:val="hybridMultilevel"/>
    <w:tmpl w:val="90C2C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CE4"/>
    <w:multiLevelType w:val="singleLevel"/>
    <w:tmpl w:val="8C701B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7D77E4E"/>
    <w:multiLevelType w:val="singleLevel"/>
    <w:tmpl w:val="8B9C801C"/>
    <w:lvl w:ilvl="0">
      <w:start w:val="3"/>
      <w:numFmt w:val="decimal"/>
      <w:lvlText w:val="%1)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5">
    <w:nsid w:val="39C90AF2"/>
    <w:multiLevelType w:val="singleLevel"/>
    <w:tmpl w:val="16A41020"/>
    <w:lvl w:ilvl="0">
      <w:start w:val="1"/>
      <w:numFmt w:val="decimal"/>
      <w:lvlText w:val="%1)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6">
    <w:nsid w:val="4AF564BF"/>
    <w:multiLevelType w:val="singleLevel"/>
    <w:tmpl w:val="5ABAE838"/>
    <w:lvl w:ilvl="0">
      <w:start w:val="2"/>
      <w:numFmt w:val="decimal"/>
      <w:lvlText w:val="%1)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7">
    <w:nsid w:val="565E0943"/>
    <w:multiLevelType w:val="singleLevel"/>
    <w:tmpl w:val="FA182B7E"/>
    <w:lvl w:ilvl="0">
      <w:start w:val="2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8">
    <w:nsid w:val="7BD45637"/>
    <w:multiLevelType w:val="singleLevel"/>
    <w:tmpl w:val="A73A0D96"/>
    <w:lvl w:ilvl="0">
      <w:start w:val="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115E8"/>
    <w:rsid w:val="00017255"/>
    <w:rsid w:val="00082C23"/>
    <w:rsid w:val="00097416"/>
    <w:rsid w:val="001238DA"/>
    <w:rsid w:val="00163029"/>
    <w:rsid w:val="0019222E"/>
    <w:rsid w:val="001A549F"/>
    <w:rsid w:val="001A72AE"/>
    <w:rsid w:val="001B61DD"/>
    <w:rsid w:val="001F1705"/>
    <w:rsid w:val="00203715"/>
    <w:rsid w:val="00304967"/>
    <w:rsid w:val="003262D5"/>
    <w:rsid w:val="00355549"/>
    <w:rsid w:val="00386756"/>
    <w:rsid w:val="003909C5"/>
    <w:rsid w:val="00420C10"/>
    <w:rsid w:val="00422E96"/>
    <w:rsid w:val="00462342"/>
    <w:rsid w:val="004C2826"/>
    <w:rsid w:val="005467A4"/>
    <w:rsid w:val="005C06F2"/>
    <w:rsid w:val="005C21C9"/>
    <w:rsid w:val="00655683"/>
    <w:rsid w:val="00674F26"/>
    <w:rsid w:val="006966DC"/>
    <w:rsid w:val="00724630"/>
    <w:rsid w:val="00832B74"/>
    <w:rsid w:val="0087218C"/>
    <w:rsid w:val="0087439C"/>
    <w:rsid w:val="008A1620"/>
    <w:rsid w:val="00935631"/>
    <w:rsid w:val="00944569"/>
    <w:rsid w:val="0094615D"/>
    <w:rsid w:val="00971059"/>
    <w:rsid w:val="009B78A7"/>
    <w:rsid w:val="009D07EB"/>
    <w:rsid w:val="00A649F9"/>
    <w:rsid w:val="00A80D3A"/>
    <w:rsid w:val="00AB3AF9"/>
    <w:rsid w:val="00B11D44"/>
    <w:rsid w:val="00B373B9"/>
    <w:rsid w:val="00B47C93"/>
    <w:rsid w:val="00B6487C"/>
    <w:rsid w:val="00B82A37"/>
    <w:rsid w:val="00B84C70"/>
    <w:rsid w:val="00B919C6"/>
    <w:rsid w:val="00BB37B3"/>
    <w:rsid w:val="00BB6E84"/>
    <w:rsid w:val="00C50460"/>
    <w:rsid w:val="00C63175"/>
    <w:rsid w:val="00CB2891"/>
    <w:rsid w:val="00CE61FB"/>
    <w:rsid w:val="00D135AD"/>
    <w:rsid w:val="00D15160"/>
    <w:rsid w:val="00D838AC"/>
    <w:rsid w:val="00DA7EAB"/>
    <w:rsid w:val="00E61147"/>
    <w:rsid w:val="00EA3FB6"/>
    <w:rsid w:val="00EC0AC4"/>
    <w:rsid w:val="00F10A76"/>
    <w:rsid w:val="00F32AC8"/>
    <w:rsid w:val="00F368BD"/>
    <w:rsid w:val="00F8769E"/>
    <w:rsid w:val="00FD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D838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D838A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2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annotation subject"/>
    <w:basedOn w:val="a4"/>
    <w:next w:val="a4"/>
    <w:link w:val="af6"/>
    <w:uiPriority w:val="99"/>
    <w:semiHidden/>
    <w:unhideWhenUsed/>
    <w:rsid w:val="00D838AC"/>
    <w:rPr>
      <w:b/>
      <w:bCs/>
    </w:rPr>
  </w:style>
  <w:style w:type="character" w:customStyle="1" w:styleId="af6">
    <w:name w:val="Тема примечания Знак"/>
    <w:basedOn w:val="a5"/>
    <w:link w:val="af5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7">
    <w:name w:val="???????"/>
    <w:rsid w:val="00F3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????????????"/>
    <w:basedOn w:val="af7"/>
    <w:rsid w:val="00F368BD"/>
    <w:pPr>
      <w:widowControl w:val="0"/>
      <w:jc w:val="center"/>
    </w:pPr>
    <w:rPr>
      <w:b/>
      <w:sz w:val="32"/>
    </w:rPr>
  </w:style>
  <w:style w:type="paragraph" w:customStyle="1" w:styleId="ConsPlusNormal">
    <w:name w:val="ConsPlusNormal"/>
    <w:rsid w:val="00304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link w:val="a6"/>
    <w:locked/>
    <w:rsid w:val="00BB3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7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6E0ED0B638BC162E6946D7B08B9FE924C42B637D0BE21DC88FD7B3ED8E22B56ABED6C6F1F167AE0C25531E23V3k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4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CFF3-0D28-4798-999C-2EF1BD22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2021-12-28T10:04:00Z</cp:lastPrinted>
  <dcterms:created xsi:type="dcterms:W3CDTF">2024-01-16T05:09:00Z</dcterms:created>
  <dcterms:modified xsi:type="dcterms:W3CDTF">2024-01-16T05:09:00Z</dcterms:modified>
</cp:coreProperties>
</file>