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46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20C46" w:rsidRDefault="00447BA3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БАКШЕЕВСКОГО</w:t>
      </w:r>
      <w:r w:rsidR="00441914" w:rsidRPr="004419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41914" w:rsidRDefault="00520C46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</w:t>
      </w:r>
      <w:r w:rsidR="00441914" w:rsidRPr="00441914">
        <w:rPr>
          <w:rFonts w:ascii="Times New Roman" w:hAnsi="Times New Roman" w:cs="Times New Roman"/>
          <w:bCs/>
          <w:sz w:val="28"/>
          <w:szCs w:val="28"/>
        </w:rPr>
        <w:t xml:space="preserve">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676092" w:rsidP="00676092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676092">
        <w:rPr>
          <w:rFonts w:ascii="PT Astra Serif" w:hAnsi="PT Astra Serif" w:cs="Times New Roman"/>
          <w:bCs/>
        </w:rPr>
        <w:t xml:space="preserve">«  » _________ </w:t>
      </w:r>
      <w:r w:rsidR="0017354B" w:rsidRPr="0017354B">
        <w:rPr>
          <w:rFonts w:ascii="Times New Roman" w:hAnsi="Times New Roman" w:cs="Times New Roman"/>
          <w:bCs/>
          <w:sz w:val="28"/>
          <w:szCs w:val="28"/>
        </w:rPr>
        <w:t>202</w:t>
      </w:r>
      <w:r w:rsidR="00676092">
        <w:rPr>
          <w:rFonts w:ascii="Times New Roman" w:hAnsi="Times New Roman" w:cs="Times New Roman"/>
          <w:bCs/>
          <w:sz w:val="28"/>
          <w:szCs w:val="28"/>
        </w:rPr>
        <w:t>4 г.</w:t>
      </w:r>
      <w:r w:rsidRPr="0017354B">
        <w:rPr>
          <w:rFonts w:ascii="Times New Roman" w:hAnsi="Times New Roman" w:cs="Times New Roman"/>
          <w:bCs/>
          <w:sz w:val="28"/>
          <w:szCs w:val="28"/>
        </w:rPr>
        <w:tab/>
      </w:r>
      <w:r w:rsidR="00E86044" w:rsidRPr="001735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7354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86044" w:rsidRPr="0017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54B">
        <w:rPr>
          <w:rFonts w:ascii="Times New Roman" w:hAnsi="Times New Roman" w:cs="Times New Roman"/>
          <w:bCs/>
          <w:sz w:val="28"/>
          <w:szCs w:val="28"/>
        </w:rPr>
        <w:t>№</w:t>
      </w:r>
      <w:r w:rsidR="0017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6092"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 w:rsidR="00676092">
        <w:rPr>
          <w:rFonts w:ascii="Times New Roman" w:hAnsi="Times New Roman" w:cs="Times New Roman"/>
          <w:bCs/>
          <w:sz w:val="28"/>
          <w:szCs w:val="28"/>
        </w:rPr>
        <w:t>_</w:t>
      </w:r>
      <w:r w:rsidR="0017354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17354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676092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20C46" w:rsidRDefault="00A525D5" w:rsidP="004B5B0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>Постановлением Правительства Российской Федерации №</w:t>
      </w:r>
      <w:r w:rsidR="0067609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47BA3">
        <w:rPr>
          <w:bCs/>
          <w:color w:val="000000"/>
          <w:sz w:val="28"/>
          <w:szCs w:val="28"/>
          <w:lang w:val="ru-RU"/>
        </w:rPr>
        <w:t>Бакшеевского</w:t>
      </w:r>
      <w:proofErr w:type="spellEnd"/>
      <w:r w:rsidR="00F72D21">
        <w:rPr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 xml:space="preserve">сельского поселения </w:t>
      </w:r>
      <w:proofErr w:type="spellStart"/>
      <w:r w:rsidRPr="00A525D5"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</w:t>
      </w:r>
      <w:proofErr w:type="gramEnd"/>
    </w:p>
    <w:p w:rsidR="00A525D5" w:rsidRDefault="00A525D5" w:rsidP="00520C4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ПОСТАНОВЛЯ</w:t>
      </w:r>
      <w:r w:rsidR="00520C46">
        <w:rPr>
          <w:bCs/>
          <w:color w:val="000000"/>
          <w:sz w:val="28"/>
          <w:szCs w:val="28"/>
          <w:lang w:val="ru-RU"/>
        </w:rPr>
        <w:t>Ю</w:t>
      </w:r>
      <w:r>
        <w:rPr>
          <w:bCs/>
          <w:color w:val="000000"/>
          <w:sz w:val="28"/>
          <w:szCs w:val="28"/>
          <w:lang w:val="ru-RU"/>
        </w:rPr>
        <w:t>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676092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447BA3">
        <w:rPr>
          <w:rFonts w:ascii="Times New Roman" w:hAnsi="Times New Roman" w:cs="Times New Roman"/>
          <w:bCs/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Бакшеевского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», а также на сайте в сети «Интернет» 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20C46" w:rsidRDefault="00A525D5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 xml:space="preserve">Глава </w:t>
      </w:r>
      <w:proofErr w:type="spellStart"/>
      <w:r w:rsidR="00447BA3">
        <w:rPr>
          <w:sz w:val="28"/>
          <w:szCs w:val="28"/>
          <w:lang w:val="ru-RU"/>
        </w:rPr>
        <w:t>Бакшеевского</w:t>
      </w:r>
      <w:proofErr w:type="spellEnd"/>
      <w:r w:rsidRPr="00A525D5">
        <w:rPr>
          <w:sz w:val="28"/>
          <w:szCs w:val="28"/>
          <w:lang w:val="ru-RU"/>
        </w:rPr>
        <w:t xml:space="preserve"> сельского поселения</w:t>
      </w:r>
    </w:p>
    <w:p w:rsidR="00520C46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Тевризского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</w:t>
      </w:r>
    </w:p>
    <w:p w:rsidR="00A525D5" w:rsidRPr="00A525D5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                                        </w:t>
      </w:r>
      <w:r w:rsidR="00A525D5" w:rsidRPr="00A525D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="0017354B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А.М.</w:t>
      </w:r>
      <w:r w:rsidR="0017354B"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Захарова</w:t>
      </w:r>
    </w:p>
    <w:p w:rsidR="00583564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520C46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lastRenderedPageBreak/>
        <w:t>П</w:t>
      </w:r>
      <w:r w:rsidR="00A525D5" w:rsidRPr="00A525D5">
        <w:rPr>
          <w:rFonts w:ascii="PT Astra Serif" w:hAnsi="PT Astra Serif" w:cs="Times New Roman"/>
          <w:bCs/>
        </w:rPr>
        <w:t xml:space="preserve">риложение </w:t>
      </w:r>
    </w:p>
    <w:p w:rsidR="00A525D5" w:rsidRPr="00A525D5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 П</w:t>
      </w:r>
      <w:r w:rsidR="00A525D5" w:rsidRPr="00A525D5">
        <w:rPr>
          <w:rFonts w:ascii="PT Astra Serif" w:hAnsi="PT Astra Serif" w:cs="Times New Roman"/>
          <w:bCs/>
        </w:rPr>
        <w:t xml:space="preserve">остановлению Администрации </w:t>
      </w:r>
    </w:p>
    <w:p w:rsidR="00A525D5" w:rsidRPr="00A525D5" w:rsidRDefault="00447BA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proofErr w:type="spellStart"/>
      <w:r>
        <w:rPr>
          <w:rFonts w:ascii="PT Astra Serif" w:hAnsi="PT Astra Serif" w:cs="Times New Roman"/>
          <w:bCs/>
        </w:rPr>
        <w:t>Бакшеевского</w:t>
      </w:r>
      <w:proofErr w:type="spellEnd"/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</w:t>
      </w:r>
      <w:r w:rsidR="0017354B">
        <w:rPr>
          <w:rFonts w:ascii="PT Astra Serif" w:hAnsi="PT Astra Serif" w:cs="Times New Roman"/>
          <w:bCs/>
        </w:rPr>
        <w:t xml:space="preserve"> </w:t>
      </w:r>
      <w:proofErr w:type="spellStart"/>
      <w:r w:rsidR="00676092">
        <w:rPr>
          <w:rFonts w:ascii="PT Astra Serif" w:hAnsi="PT Astra Serif" w:cs="Times New Roman"/>
          <w:bCs/>
        </w:rPr>
        <w:t>__</w:t>
      </w:r>
      <w:r w:rsidR="0017354B">
        <w:rPr>
          <w:rFonts w:ascii="PT Astra Serif" w:hAnsi="PT Astra Serif" w:cs="Times New Roman"/>
          <w:bCs/>
        </w:rPr>
        <w:t>-</w:t>
      </w:r>
      <w:proofErr w:type="gramStart"/>
      <w:r w:rsidR="0017354B">
        <w:rPr>
          <w:rFonts w:ascii="PT Astra Serif" w:hAnsi="PT Astra Serif" w:cs="Times New Roman"/>
          <w:bCs/>
        </w:rPr>
        <w:t>п</w:t>
      </w:r>
      <w:proofErr w:type="spellEnd"/>
      <w:proofErr w:type="gramEnd"/>
      <w:r w:rsidRPr="00A525D5">
        <w:rPr>
          <w:rFonts w:ascii="PT Astra Serif" w:hAnsi="PT Astra Serif" w:cs="Times New Roman"/>
          <w:bCs/>
        </w:rPr>
        <w:t xml:space="preserve"> от </w:t>
      </w:r>
      <w:r w:rsidR="00676092">
        <w:rPr>
          <w:rFonts w:ascii="PT Astra Serif" w:hAnsi="PT Astra Serif" w:cs="Times New Roman"/>
          <w:bCs/>
        </w:rPr>
        <w:t>__</w:t>
      </w:r>
      <w:r w:rsidR="0017354B">
        <w:rPr>
          <w:rFonts w:ascii="PT Astra Serif" w:hAnsi="PT Astra Serif" w:cs="Times New Roman"/>
          <w:bCs/>
        </w:rPr>
        <w:t>.</w:t>
      </w:r>
      <w:r w:rsidR="00676092">
        <w:rPr>
          <w:rFonts w:ascii="PT Astra Serif" w:hAnsi="PT Astra Serif" w:cs="Times New Roman"/>
          <w:bCs/>
        </w:rPr>
        <w:t>__</w:t>
      </w:r>
      <w:r w:rsidR="0017354B">
        <w:rPr>
          <w:rFonts w:ascii="PT Astra Serif" w:hAnsi="PT Astra Serif" w:cs="Times New Roman"/>
          <w:bCs/>
        </w:rPr>
        <w:t>.202</w:t>
      </w:r>
      <w:r w:rsidR="00676092">
        <w:rPr>
          <w:rFonts w:ascii="PT Astra Serif" w:hAnsi="PT Astra Serif" w:cs="Times New Roman"/>
          <w:bCs/>
        </w:rPr>
        <w:t>4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676092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67609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67609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67609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67609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447BA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7A3CAD" w:rsidRPr="0067609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67609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520C46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676092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676092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proofErr w:type="spellStart"/>
      <w:r w:rsidR="00447BA3">
        <w:rPr>
          <w:rFonts w:ascii="PT Astra Serif" w:hAnsi="PT Astra Serif"/>
          <w:sz w:val="24"/>
          <w:szCs w:val="24"/>
          <w:lang w:val="ru-RU"/>
        </w:rPr>
        <w:t>Бакшеевского</w:t>
      </w:r>
      <w:proofErr w:type="spellEnd"/>
      <w:r w:rsidR="00F72D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сельского поселения </w:t>
      </w:r>
      <w:proofErr w:type="spellStart"/>
      <w:r w:rsidR="008B3514"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676092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proofErr w:type="spellStart"/>
      <w:r w:rsidR="00447BA3">
        <w:rPr>
          <w:rFonts w:ascii="PT Astra Serif" w:hAnsi="PT Astra Serif" w:cs="Arial"/>
        </w:rPr>
        <w:t>Бакшеевского</w:t>
      </w:r>
      <w:proofErr w:type="spellEnd"/>
      <w:r w:rsidR="00F72D21">
        <w:rPr>
          <w:rFonts w:ascii="PT Astra Serif" w:hAnsi="PT Astra Serif" w:cs="Arial"/>
        </w:rPr>
        <w:t xml:space="preserve"> </w:t>
      </w:r>
      <w:r w:rsidR="008B3514">
        <w:rPr>
          <w:rFonts w:ascii="PT Astra Serif" w:hAnsi="PT Astra Serif" w:cs="Arial"/>
        </w:rPr>
        <w:t xml:space="preserve">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proofErr w:type="spellStart"/>
      <w:r w:rsidR="00447BA3">
        <w:rPr>
          <w:rFonts w:ascii="PT Astra Serif" w:hAnsi="PT Astra Serif" w:cs="PT Astra Serif"/>
        </w:rPr>
        <w:t>Бакшеевского</w:t>
      </w:r>
      <w:proofErr w:type="spellEnd"/>
      <w:r w:rsidR="00F72D21">
        <w:rPr>
          <w:rFonts w:ascii="PT Astra Serif" w:hAnsi="PT Astra Serif" w:cs="PT Astra Serif"/>
        </w:rPr>
        <w:t xml:space="preserve"> </w:t>
      </w:r>
      <w:r w:rsidR="008B3514">
        <w:rPr>
          <w:rFonts w:ascii="PT Astra Serif" w:hAnsi="PT Astra Serif" w:cs="PT Astra Serif"/>
        </w:rPr>
        <w:t>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676092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lastRenderedPageBreak/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676092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447BA3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Ведущий специалист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676092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520C4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676092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676092">
        <w:rPr>
          <w:rFonts w:ascii="PT Astra Serif" w:hAnsi="PT Astra Serif"/>
          <w:sz w:val="24"/>
          <w:szCs w:val="24"/>
          <w:lang w:val="ru-RU"/>
        </w:rPr>
        <w:t>5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24" w:rsidRPr="002069D3" w:rsidRDefault="002B6E24" w:rsidP="002069D3">
      <w:r>
        <w:separator/>
      </w:r>
    </w:p>
  </w:endnote>
  <w:endnote w:type="continuationSeparator" w:id="0">
    <w:p w:rsidR="002B6E24" w:rsidRPr="002069D3" w:rsidRDefault="002B6E24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24" w:rsidRPr="002069D3" w:rsidRDefault="002B6E24" w:rsidP="002069D3">
      <w:r>
        <w:separator/>
      </w:r>
    </w:p>
  </w:footnote>
  <w:footnote w:type="continuationSeparator" w:id="0">
    <w:p w:rsidR="002B6E24" w:rsidRPr="002069D3" w:rsidRDefault="002B6E24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B68A5"/>
    <w:rsid w:val="000C4BF6"/>
    <w:rsid w:val="000C6C95"/>
    <w:rsid w:val="000F5F1B"/>
    <w:rsid w:val="0012737D"/>
    <w:rsid w:val="0017354B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419"/>
    <w:rsid w:val="002069D3"/>
    <w:rsid w:val="002429FE"/>
    <w:rsid w:val="00256200"/>
    <w:rsid w:val="00273508"/>
    <w:rsid w:val="00280F86"/>
    <w:rsid w:val="00283026"/>
    <w:rsid w:val="002966DF"/>
    <w:rsid w:val="002A10AE"/>
    <w:rsid w:val="002A2BA4"/>
    <w:rsid w:val="002B0B34"/>
    <w:rsid w:val="002B2E3C"/>
    <w:rsid w:val="002B6766"/>
    <w:rsid w:val="002B6E24"/>
    <w:rsid w:val="002F338A"/>
    <w:rsid w:val="002F7AED"/>
    <w:rsid w:val="003072F4"/>
    <w:rsid w:val="00311A26"/>
    <w:rsid w:val="0033252A"/>
    <w:rsid w:val="00332D53"/>
    <w:rsid w:val="00350C1B"/>
    <w:rsid w:val="00391384"/>
    <w:rsid w:val="00391AB5"/>
    <w:rsid w:val="003A08A0"/>
    <w:rsid w:val="003D0DB9"/>
    <w:rsid w:val="003E06A7"/>
    <w:rsid w:val="003F26E9"/>
    <w:rsid w:val="00407B45"/>
    <w:rsid w:val="0042734B"/>
    <w:rsid w:val="00441914"/>
    <w:rsid w:val="00447BA3"/>
    <w:rsid w:val="00454EBA"/>
    <w:rsid w:val="00460072"/>
    <w:rsid w:val="0047492B"/>
    <w:rsid w:val="00483FA1"/>
    <w:rsid w:val="00497304"/>
    <w:rsid w:val="004B5B0C"/>
    <w:rsid w:val="004C2BDF"/>
    <w:rsid w:val="004F0E6B"/>
    <w:rsid w:val="004F14A2"/>
    <w:rsid w:val="004F1C32"/>
    <w:rsid w:val="004F7DAB"/>
    <w:rsid w:val="00506707"/>
    <w:rsid w:val="00520C46"/>
    <w:rsid w:val="005314B2"/>
    <w:rsid w:val="005322F1"/>
    <w:rsid w:val="00577DB1"/>
    <w:rsid w:val="00583564"/>
    <w:rsid w:val="005B5BC1"/>
    <w:rsid w:val="005E2464"/>
    <w:rsid w:val="005F377C"/>
    <w:rsid w:val="005F5AEA"/>
    <w:rsid w:val="005F6C32"/>
    <w:rsid w:val="00606161"/>
    <w:rsid w:val="00624EBD"/>
    <w:rsid w:val="00651272"/>
    <w:rsid w:val="00676092"/>
    <w:rsid w:val="00686987"/>
    <w:rsid w:val="006943F0"/>
    <w:rsid w:val="006A3B51"/>
    <w:rsid w:val="00707B65"/>
    <w:rsid w:val="0071068C"/>
    <w:rsid w:val="007109A7"/>
    <w:rsid w:val="00711033"/>
    <w:rsid w:val="00716244"/>
    <w:rsid w:val="00742A93"/>
    <w:rsid w:val="007517F0"/>
    <w:rsid w:val="007568B1"/>
    <w:rsid w:val="007613E8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1853"/>
    <w:rsid w:val="00986B8A"/>
    <w:rsid w:val="0099677D"/>
    <w:rsid w:val="009E63B7"/>
    <w:rsid w:val="009F608B"/>
    <w:rsid w:val="009F69DE"/>
    <w:rsid w:val="00A05711"/>
    <w:rsid w:val="00A17C8F"/>
    <w:rsid w:val="00A525D5"/>
    <w:rsid w:val="00A7683F"/>
    <w:rsid w:val="00AB467C"/>
    <w:rsid w:val="00AF0349"/>
    <w:rsid w:val="00AF602C"/>
    <w:rsid w:val="00AF6C5D"/>
    <w:rsid w:val="00B01E29"/>
    <w:rsid w:val="00BA0687"/>
    <w:rsid w:val="00BA1288"/>
    <w:rsid w:val="00BB497A"/>
    <w:rsid w:val="00BD7FED"/>
    <w:rsid w:val="00BE3A32"/>
    <w:rsid w:val="00C030C1"/>
    <w:rsid w:val="00C11E69"/>
    <w:rsid w:val="00C4099E"/>
    <w:rsid w:val="00C42175"/>
    <w:rsid w:val="00C45354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241A"/>
    <w:rsid w:val="00DB606A"/>
    <w:rsid w:val="00DC02BF"/>
    <w:rsid w:val="00DE1E41"/>
    <w:rsid w:val="00E07B00"/>
    <w:rsid w:val="00E13033"/>
    <w:rsid w:val="00E578B7"/>
    <w:rsid w:val="00E61D3C"/>
    <w:rsid w:val="00E86044"/>
    <w:rsid w:val="00EA0526"/>
    <w:rsid w:val="00ED7E31"/>
    <w:rsid w:val="00EE2464"/>
    <w:rsid w:val="00EE401D"/>
    <w:rsid w:val="00EF1A88"/>
    <w:rsid w:val="00F26318"/>
    <w:rsid w:val="00F4491C"/>
    <w:rsid w:val="00F55A7A"/>
    <w:rsid w:val="00F674F4"/>
    <w:rsid w:val="00F72D21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3</cp:revision>
  <cp:lastPrinted>2021-09-13T07:19:00Z</cp:lastPrinted>
  <dcterms:created xsi:type="dcterms:W3CDTF">2024-09-30T10:49:00Z</dcterms:created>
  <dcterms:modified xsi:type="dcterms:W3CDTF">2024-10-01T02:55:00Z</dcterms:modified>
</cp:coreProperties>
</file>